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4A04" w14:textId="77777777" w:rsidR="00BC1E38" w:rsidRDefault="00BC1E38" w:rsidP="00BC1E38">
      <w:pPr>
        <w:tabs>
          <w:tab w:val="left" w:pos="540"/>
        </w:tabs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</w:tblGrid>
      <w:tr w:rsidR="00751EB9" w14:paraId="14E62848" w14:textId="77777777" w:rsidTr="009658A0">
        <w:tc>
          <w:tcPr>
            <w:tcW w:w="6390" w:type="dxa"/>
          </w:tcPr>
          <w:p w14:paraId="1B7EA944" w14:textId="77777777" w:rsidR="00751EB9" w:rsidRDefault="00751EB9" w:rsidP="009658A0">
            <w:pPr>
              <w:ind w:left="-18"/>
              <w:rPr>
                <w:rFonts w:ascii="Times New Roman" w:hAnsi="Times New Roman"/>
                <w:b/>
                <w:sz w:val="28"/>
                <w:szCs w:val="28"/>
              </w:rPr>
            </w:pPr>
            <w:r w:rsidRPr="00285755">
              <w:rPr>
                <w:rFonts w:ascii="Times New Roman" w:hAnsi="Times New Roman"/>
                <w:b/>
                <w:sz w:val="28"/>
                <w:szCs w:val="28"/>
              </w:rPr>
              <w:t>John 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85755">
              <w:rPr>
                <w:rFonts w:ascii="Times New Roman" w:hAnsi="Times New Roman"/>
                <w:b/>
                <w:sz w:val="28"/>
                <w:szCs w:val="28"/>
              </w:rPr>
              <w:t xml:space="preserve"> Rhodes </w:t>
            </w:r>
          </w:p>
          <w:p w14:paraId="59192932" w14:textId="77777777" w:rsidR="00751EB9" w:rsidRDefault="00751EB9" w:rsidP="002D7E3B">
            <w:pPr>
              <w:tabs>
                <w:tab w:val="left" w:pos="540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4211404" w14:textId="77777777" w:rsidR="002D7E3B" w:rsidRPr="00285755" w:rsidRDefault="002D7E3B" w:rsidP="002D7E3B">
      <w:pPr>
        <w:pBdr>
          <w:top w:val="single" w:sz="6" w:space="0" w:color="auto"/>
        </w:pBd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Employment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90"/>
        <w:gridCol w:w="7560"/>
      </w:tblGrid>
      <w:tr w:rsidR="008359EC" w:rsidRPr="00285755" w14:paraId="74B1BCF2" w14:textId="77777777" w:rsidTr="00332281">
        <w:trPr>
          <w:cantSplit/>
        </w:trPr>
        <w:tc>
          <w:tcPr>
            <w:tcW w:w="1790" w:type="dxa"/>
          </w:tcPr>
          <w:p w14:paraId="4F51F8B4" w14:textId="61BFD7E0" w:rsidR="008359EC" w:rsidRDefault="008359EC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  <w:r w:rsidR="00D210C6">
              <w:rPr>
                <w:rFonts w:ascii="Times New Roman" w:hAnsi="Times New Roman"/>
                <w:szCs w:val="24"/>
              </w:rPr>
              <w:t xml:space="preserve"> and 2022 </w:t>
            </w:r>
          </w:p>
          <w:p w14:paraId="14205702" w14:textId="39E81C9A" w:rsidR="008359EC" w:rsidRDefault="008359EC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60" w:type="dxa"/>
          </w:tcPr>
          <w:p w14:paraId="6FC612EB" w14:textId="56F12490" w:rsidR="008359EC" w:rsidRDefault="008359EC" w:rsidP="00F745C9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Executive Office of The President, </w:t>
            </w:r>
            <w:r>
              <w:rPr>
                <w:rFonts w:ascii="Times New Roman" w:hAnsi="Times New Roman"/>
                <w:bCs/>
                <w:szCs w:val="24"/>
              </w:rPr>
              <w:t>Washington DC</w:t>
            </w:r>
          </w:p>
          <w:p w14:paraId="48B25369" w14:textId="77777777" w:rsidR="00E6033D" w:rsidRDefault="008359EC" w:rsidP="008359EC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8359EC">
              <w:rPr>
                <w:rFonts w:ascii="Times New Roman" w:hAnsi="Times New Roman"/>
                <w:i/>
                <w:iCs/>
                <w:shd w:val="clear" w:color="auto" w:fill="FFFFFF"/>
              </w:rPr>
              <w:t>Special Assistant to the President for Climate Policy at The White House</w:t>
            </w:r>
            <w:r w:rsidR="00E6033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. </w:t>
            </w:r>
          </w:p>
          <w:p w14:paraId="2FB8BE3E" w14:textId="00BBD918" w:rsidR="008359EC" w:rsidRPr="00E6033D" w:rsidRDefault="00E6033D" w:rsidP="008359EC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E6033D">
              <w:rPr>
                <w:rFonts w:ascii="Times New Roman" w:hAnsi="Times New Roman"/>
                <w:szCs w:val="24"/>
                <w:shd w:val="clear" w:color="auto" w:fill="FFFFFF"/>
              </w:rPr>
              <w:t>Served in the Biden Climate Policy Office, as Special Assistant to the President for Climate Policy, focused deployment of clean energy, transmission, and building and vehicle electrification solutions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  <w:p w14:paraId="37B6A3AC" w14:textId="60D89481" w:rsidR="008359EC" w:rsidRPr="008359EC" w:rsidRDefault="008359EC" w:rsidP="00F745C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745C9" w:rsidRPr="00285755" w14:paraId="2EBB03C0" w14:textId="77777777" w:rsidTr="00332281">
        <w:trPr>
          <w:cantSplit/>
        </w:trPr>
        <w:tc>
          <w:tcPr>
            <w:tcW w:w="1790" w:type="dxa"/>
          </w:tcPr>
          <w:p w14:paraId="45A83D56" w14:textId="4AFEC545" w:rsidR="00F745C9" w:rsidRPr="00285755" w:rsidRDefault="00F745C9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 to</w:t>
            </w:r>
            <w:r w:rsidR="00D210C6">
              <w:rPr>
                <w:rFonts w:ascii="Times New Roman" w:hAnsi="Times New Roman"/>
                <w:szCs w:val="24"/>
              </w:rPr>
              <w:t xml:space="preserve"> 2021</w:t>
            </w:r>
          </w:p>
        </w:tc>
        <w:tc>
          <w:tcPr>
            <w:tcW w:w="7560" w:type="dxa"/>
          </w:tcPr>
          <w:p w14:paraId="16EE606F" w14:textId="0C993F98" w:rsidR="00F745C9" w:rsidRDefault="00F745C9" w:rsidP="00F745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New York State </w:t>
            </w:r>
            <w:r w:rsidR="00904C49">
              <w:rPr>
                <w:rFonts w:ascii="Times New Roman" w:hAnsi="Times New Roman"/>
                <w:b/>
                <w:szCs w:val="24"/>
              </w:rPr>
              <w:t>Public Service Commission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Albany</w:t>
            </w:r>
          </w:p>
          <w:p w14:paraId="51F64310" w14:textId="6E296C01" w:rsidR="00F745C9" w:rsidRPr="00285755" w:rsidRDefault="00F745C9" w:rsidP="00F745C9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Chair, CEO of NYS Dept of Public Servi</w:t>
            </w:r>
            <w:r w:rsidR="00904C49">
              <w:rPr>
                <w:rFonts w:ascii="Times New Roman" w:hAnsi="Times New Roman"/>
                <w:i/>
                <w:szCs w:val="24"/>
              </w:rPr>
              <w:t>c</w:t>
            </w:r>
            <w:r>
              <w:rPr>
                <w:rFonts w:ascii="Times New Roman" w:hAnsi="Times New Roman"/>
                <w:i/>
                <w:szCs w:val="24"/>
              </w:rPr>
              <w:t>e</w:t>
            </w:r>
          </w:p>
          <w:p w14:paraId="43679AFD" w14:textId="2B33E826" w:rsidR="00F745C9" w:rsidRDefault="00904C49" w:rsidP="00F745C9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</w:t>
            </w:r>
            <w:r w:rsidR="007468B6">
              <w:rPr>
                <w:rFonts w:ascii="Times New Roman" w:hAnsi="Times New Roman"/>
                <w:bCs/>
                <w:szCs w:val="24"/>
              </w:rPr>
              <w:t>s Chair of</w:t>
            </w:r>
            <w:r>
              <w:rPr>
                <w:rFonts w:ascii="Times New Roman" w:hAnsi="Times New Roman"/>
                <w:bCs/>
                <w:szCs w:val="24"/>
              </w:rPr>
              <w:t xml:space="preserve"> New York’s PSC</w:t>
            </w:r>
            <w:r w:rsidR="005546E6">
              <w:rPr>
                <w:rFonts w:ascii="Times New Roman" w:hAnsi="Times New Roman"/>
                <w:bCs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</w:rPr>
              <w:t>the regulator of the State’s utilities, accelerat</w:t>
            </w:r>
            <w:r w:rsidR="009658A0">
              <w:rPr>
                <w:rFonts w:ascii="Times New Roman" w:hAnsi="Times New Roman"/>
                <w:bCs/>
                <w:szCs w:val="24"/>
              </w:rPr>
              <w:t>e</w:t>
            </w:r>
            <w:r w:rsidR="00E750E7">
              <w:rPr>
                <w:rFonts w:ascii="Times New Roman" w:hAnsi="Times New Roman"/>
                <w:bCs/>
                <w:szCs w:val="24"/>
              </w:rPr>
              <w:t>d</w:t>
            </w:r>
            <w:r>
              <w:rPr>
                <w:rFonts w:ascii="Times New Roman" w:hAnsi="Times New Roman"/>
                <w:bCs/>
                <w:szCs w:val="24"/>
              </w:rPr>
              <w:t xml:space="preserve"> clean energy investments and initiat</w:t>
            </w:r>
            <w:r w:rsidR="009658A0">
              <w:rPr>
                <w:rFonts w:ascii="Times New Roman" w:hAnsi="Times New Roman"/>
                <w:bCs/>
                <w:szCs w:val="24"/>
              </w:rPr>
              <w:t xml:space="preserve">ed </w:t>
            </w:r>
            <w:r>
              <w:rPr>
                <w:rFonts w:ascii="Times New Roman" w:hAnsi="Times New Roman"/>
                <w:bCs/>
                <w:szCs w:val="24"/>
              </w:rPr>
              <w:t xml:space="preserve">the State’s </w:t>
            </w:r>
            <w:r w:rsidR="005546E6">
              <w:rPr>
                <w:rFonts w:ascii="Times New Roman" w:hAnsi="Times New Roman"/>
                <w:bCs/>
                <w:szCs w:val="24"/>
              </w:rPr>
              <w:t xml:space="preserve">large-scale </w:t>
            </w:r>
            <w:r>
              <w:rPr>
                <w:rFonts w:ascii="Times New Roman" w:hAnsi="Times New Roman"/>
                <w:bCs/>
                <w:szCs w:val="24"/>
              </w:rPr>
              <w:t xml:space="preserve">strategies for </w:t>
            </w:r>
            <w:r w:rsidR="00E750E7">
              <w:rPr>
                <w:rFonts w:ascii="Times New Roman" w:hAnsi="Times New Roman"/>
                <w:bCs/>
                <w:szCs w:val="24"/>
              </w:rPr>
              <w:t xml:space="preserve">transmission, </w:t>
            </w:r>
            <w:r>
              <w:rPr>
                <w:rFonts w:ascii="Times New Roman" w:hAnsi="Times New Roman"/>
                <w:bCs/>
                <w:szCs w:val="24"/>
              </w:rPr>
              <w:t xml:space="preserve">energy storage, building electrification, and vehicle electrification. Focused especially on enabling useful access to useful data and on </w:t>
            </w:r>
            <w:r w:rsidR="005546E6">
              <w:rPr>
                <w:rFonts w:ascii="Times New Roman" w:hAnsi="Times New Roman"/>
                <w:bCs/>
                <w:szCs w:val="24"/>
              </w:rPr>
              <w:t xml:space="preserve">moving towards performance-based compensation and smarter investments by utilities. </w:t>
            </w:r>
            <w:r w:rsidR="00E750E7">
              <w:rPr>
                <w:rFonts w:ascii="Times New Roman" w:hAnsi="Times New Roman"/>
                <w:bCs/>
                <w:szCs w:val="24"/>
              </w:rPr>
              <w:t>Moved utilities towards greater accountability for reliability and clean energy transition.</w:t>
            </w:r>
          </w:p>
          <w:p w14:paraId="6245E6FB" w14:textId="3761F102" w:rsidR="005546E6" w:rsidRDefault="005546E6" w:rsidP="00F745C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45C9" w:rsidRPr="00285755" w14:paraId="559A046C" w14:textId="77777777" w:rsidTr="00332281">
        <w:trPr>
          <w:cantSplit/>
        </w:trPr>
        <w:tc>
          <w:tcPr>
            <w:tcW w:w="1790" w:type="dxa"/>
          </w:tcPr>
          <w:p w14:paraId="183416E5" w14:textId="55723E49" w:rsidR="00F745C9" w:rsidRPr="00285755" w:rsidRDefault="00F745C9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 to 2017</w:t>
            </w:r>
          </w:p>
        </w:tc>
        <w:tc>
          <w:tcPr>
            <w:tcW w:w="7560" w:type="dxa"/>
          </w:tcPr>
          <w:p w14:paraId="0C8CC5FA" w14:textId="77777777" w:rsidR="00F745C9" w:rsidRDefault="00F745C9" w:rsidP="003322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New York State Energy Research and Development Authority, </w:t>
            </w:r>
            <w:r>
              <w:rPr>
                <w:rFonts w:ascii="Times New Roman" w:hAnsi="Times New Roman"/>
                <w:szCs w:val="24"/>
              </w:rPr>
              <w:t>Albany</w:t>
            </w:r>
          </w:p>
          <w:p w14:paraId="6FEAFBCE" w14:textId="49C1E6AE" w:rsidR="00F745C9" w:rsidRPr="00285755" w:rsidRDefault="00F745C9" w:rsidP="00F745C9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President/CEO</w:t>
            </w:r>
          </w:p>
          <w:p w14:paraId="11C266E5" w14:textId="55F6FF5F" w:rsidR="00F745C9" w:rsidRDefault="00F745C9" w:rsidP="009658A0">
            <w:pPr>
              <w:rPr>
                <w:rFonts w:ascii="Times New Roman" w:hAnsi="Times New Roman"/>
                <w:color w:val="000000"/>
                <w:szCs w:val="27"/>
              </w:rPr>
            </w:pPr>
            <w:r>
              <w:rPr>
                <w:rFonts w:ascii="Times New Roman" w:hAnsi="Times New Roman"/>
                <w:bCs/>
                <w:szCs w:val="24"/>
              </w:rPr>
              <w:t>At NYSERDA, New York’s clean energy agency,</w:t>
            </w:r>
            <w:r w:rsidR="00904C4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F745C9">
              <w:rPr>
                <w:rFonts w:ascii="Times New Roman" w:hAnsi="Times New Roman"/>
                <w:color w:val="000000"/>
                <w:szCs w:val="27"/>
              </w:rPr>
              <w:t xml:space="preserve">developed strategies to </w:t>
            </w:r>
            <w:r>
              <w:rPr>
                <w:rFonts w:ascii="Times New Roman" w:hAnsi="Times New Roman"/>
                <w:color w:val="000000"/>
                <w:szCs w:val="27"/>
              </w:rPr>
              <w:t>drive</w:t>
            </w:r>
            <w:r w:rsidRPr="00F745C9">
              <w:rPr>
                <w:rFonts w:ascii="Times New Roman" w:hAnsi="Times New Roman"/>
                <w:color w:val="000000"/>
                <w:szCs w:val="27"/>
              </w:rPr>
              <w:t xml:space="preserve"> </w:t>
            </w:r>
            <w:r w:rsidR="00904C49">
              <w:rPr>
                <w:rFonts w:ascii="Times New Roman" w:hAnsi="Times New Roman"/>
                <w:color w:val="000000"/>
                <w:szCs w:val="27"/>
              </w:rPr>
              <w:t>New York’s</w:t>
            </w:r>
            <w:r w:rsidRPr="00F745C9">
              <w:rPr>
                <w:rFonts w:ascii="Times New Roman" w:hAnsi="Times New Roman"/>
                <w:color w:val="000000"/>
                <w:szCs w:val="27"/>
              </w:rPr>
              <w:t xml:space="preserve"> nation-leading clean energy agenda, including the Clean Energy Standard for 50x30, Reforming the Energy Vision (REV) to build a cleaner, smarter, more resilient and affordable energy system. </w:t>
            </w:r>
            <w:r w:rsidR="00E750E7">
              <w:rPr>
                <w:rFonts w:ascii="Times New Roman" w:hAnsi="Times New Roman"/>
                <w:color w:val="000000"/>
                <w:szCs w:val="27"/>
              </w:rPr>
              <w:t>A</w:t>
            </w:r>
            <w:r w:rsidRPr="00F745C9">
              <w:rPr>
                <w:rFonts w:ascii="Times New Roman" w:hAnsi="Times New Roman"/>
                <w:color w:val="000000"/>
                <w:szCs w:val="27"/>
              </w:rPr>
              <w:t>lso established the $5 billion Clean Energy Fund to support</w:t>
            </w:r>
            <w:r w:rsidR="009658A0">
              <w:rPr>
                <w:rFonts w:ascii="Times New Roman" w:hAnsi="Times New Roman"/>
                <w:color w:val="000000"/>
                <w:szCs w:val="27"/>
              </w:rPr>
              <w:t xml:space="preserve"> clean energy, NY-Sun and the New York Green Bank</w:t>
            </w:r>
          </w:p>
          <w:p w14:paraId="215F06F1" w14:textId="01541551" w:rsidR="009658A0" w:rsidRPr="00F745C9" w:rsidRDefault="009658A0" w:rsidP="009658A0">
            <w:pPr>
              <w:rPr>
                <w:rFonts w:ascii="Times New Roman" w:hAnsi="Times New Roman"/>
                <w:szCs w:val="24"/>
              </w:rPr>
            </w:pPr>
          </w:p>
        </w:tc>
      </w:tr>
      <w:tr w:rsidR="002D7E3B" w:rsidRPr="00285755" w14:paraId="4ECE9E8D" w14:textId="77777777" w:rsidTr="00332281">
        <w:trPr>
          <w:cantSplit/>
        </w:trPr>
        <w:tc>
          <w:tcPr>
            <w:tcW w:w="1790" w:type="dxa"/>
          </w:tcPr>
          <w:p w14:paraId="1409C3CF" w14:textId="1FCEBDE6" w:rsidR="002D7E3B" w:rsidRPr="00285755" w:rsidRDefault="002D7E3B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560" w:type="dxa"/>
          </w:tcPr>
          <w:p w14:paraId="55A99452" w14:textId="77777777" w:rsidR="002D7E3B" w:rsidRPr="00285755" w:rsidRDefault="002D7E3B" w:rsidP="003322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Natural Resources Defense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Council</w:t>
            </w:r>
            <w:r w:rsidRPr="00285755">
              <w:rPr>
                <w:rFonts w:ascii="Times New Roman" w:hAnsi="Times New Roman"/>
                <w:b/>
                <w:szCs w:val="24"/>
              </w:rPr>
              <w:t>,</w:t>
            </w:r>
            <w:r w:rsidRPr="00285755">
              <w:rPr>
                <w:rFonts w:ascii="Times New Roman" w:hAnsi="Times New Roman"/>
                <w:szCs w:val="24"/>
              </w:rPr>
              <w:t xml:space="preserve">  New</w:t>
            </w:r>
            <w:proofErr w:type="gramEnd"/>
            <w:r w:rsidRPr="00285755">
              <w:rPr>
                <w:rFonts w:ascii="Times New Roman" w:hAnsi="Times New Roman"/>
                <w:szCs w:val="24"/>
              </w:rPr>
              <w:t xml:space="preserve"> York</w:t>
            </w:r>
          </w:p>
          <w:p w14:paraId="65ABE980" w14:textId="77777777" w:rsidR="002D7E3B" w:rsidRPr="00285755" w:rsidRDefault="002D7E3B" w:rsidP="0033228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Director, Center for Market Innovation</w:t>
            </w:r>
          </w:p>
          <w:p w14:paraId="0F29B9EE" w14:textId="51531E66" w:rsidR="002D7E3B" w:rsidRPr="002D7E3B" w:rsidRDefault="002D7E3B" w:rsidP="002D7E3B">
            <w:pPr>
              <w:pStyle w:val="Centurygoth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NRDC is </w:t>
            </w:r>
            <w:r w:rsidR="00E750E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leading environmental advocacy organizations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the world</w:t>
            </w:r>
            <w:r w:rsidRPr="002857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C49">
              <w:rPr>
                <w:rFonts w:ascii="Times New Roman" w:hAnsi="Times New Roman"/>
                <w:sz w:val="24"/>
                <w:szCs w:val="24"/>
              </w:rPr>
              <w:t xml:space="preserve"> At the </w:t>
            </w:r>
            <w:r>
              <w:rPr>
                <w:rFonts w:ascii="Times New Roman" w:hAnsi="Times New Roman"/>
                <w:sz w:val="24"/>
                <w:szCs w:val="24"/>
              </w:rPr>
              <w:t>Center for Market Innovations</w:t>
            </w:r>
            <w:r w:rsidR="00904C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work</w:t>
            </w:r>
            <w:r w:rsidR="00904C49">
              <w:rPr>
                <w:rFonts w:ascii="Times New Roman" w:hAnsi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904C49">
              <w:rPr>
                <w:rFonts w:ascii="Times New Roman" w:hAnsi="Times New Roman"/>
                <w:sz w:val="24"/>
                <w:szCs w:val="24"/>
              </w:rPr>
              <w:t>drive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private sector capital tow</w:t>
            </w:r>
            <w:r w:rsidR="00904C49">
              <w:rPr>
                <w:rFonts w:ascii="Times New Roman" w:hAnsi="Times New Roman"/>
                <w:sz w:val="24"/>
                <w:szCs w:val="24"/>
              </w:rPr>
              <w:t xml:space="preserve">ards clean energy and sustainability </w:t>
            </w:r>
            <w:r>
              <w:rPr>
                <w:rFonts w:ascii="Times New Roman" w:hAnsi="Times New Roman"/>
                <w:sz w:val="24"/>
                <w:szCs w:val="24"/>
              </w:rPr>
              <w:t>investments.</w:t>
            </w:r>
          </w:p>
        </w:tc>
      </w:tr>
    </w:tbl>
    <w:p w14:paraId="67A55ED0" w14:textId="77777777" w:rsidR="002D7E3B" w:rsidRPr="00285755" w:rsidRDefault="002D7E3B" w:rsidP="002D7E3B">
      <w:pPr>
        <w:pStyle w:val="Centurygothi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90"/>
        <w:gridCol w:w="7560"/>
      </w:tblGrid>
      <w:tr w:rsidR="002D7E3B" w:rsidRPr="00285755" w14:paraId="6ABADE0B" w14:textId="77777777" w:rsidTr="00332281">
        <w:trPr>
          <w:cantSplit/>
        </w:trPr>
        <w:tc>
          <w:tcPr>
            <w:tcW w:w="1790" w:type="dxa"/>
          </w:tcPr>
          <w:p w14:paraId="4E33385D" w14:textId="77777777" w:rsidR="002D7E3B" w:rsidRPr="00285755" w:rsidRDefault="002D7E3B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szCs w:val="24"/>
              </w:rPr>
              <w:t>2007 to 2010</w:t>
            </w:r>
          </w:p>
        </w:tc>
        <w:tc>
          <w:tcPr>
            <w:tcW w:w="7560" w:type="dxa"/>
          </w:tcPr>
          <w:p w14:paraId="1E0629B8" w14:textId="77777777" w:rsidR="002D7E3B" w:rsidRPr="00285755" w:rsidRDefault="002D7E3B" w:rsidP="00332281">
            <w:pPr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b/>
                <w:szCs w:val="24"/>
              </w:rPr>
              <w:t>Good Energies,</w:t>
            </w:r>
            <w:r w:rsidRPr="00285755">
              <w:rPr>
                <w:rFonts w:ascii="Times New Roman" w:hAnsi="Times New Roman"/>
                <w:szCs w:val="24"/>
              </w:rPr>
              <w:t xml:space="preserve">  New York</w:t>
            </w:r>
            <w:r>
              <w:rPr>
                <w:rFonts w:ascii="Times New Roman" w:hAnsi="Times New Roman"/>
                <w:szCs w:val="24"/>
              </w:rPr>
              <w:t xml:space="preserve"> and </w:t>
            </w:r>
            <w:r w:rsidRPr="00285755">
              <w:rPr>
                <w:rFonts w:ascii="Times New Roman" w:hAnsi="Times New Roman"/>
                <w:szCs w:val="24"/>
              </w:rPr>
              <w:t>Zug</w:t>
            </w:r>
            <w:r>
              <w:rPr>
                <w:rFonts w:ascii="Times New Roman" w:hAnsi="Times New Roman"/>
                <w:szCs w:val="24"/>
              </w:rPr>
              <w:t>, Switzerland</w:t>
            </w:r>
          </w:p>
          <w:p w14:paraId="6D7B3AD4" w14:textId="77777777" w:rsidR="002D7E3B" w:rsidRPr="00285755" w:rsidRDefault="002D7E3B" w:rsidP="00332281">
            <w:pPr>
              <w:rPr>
                <w:rFonts w:ascii="Times New Roman" w:hAnsi="Times New Roman"/>
                <w:i/>
                <w:szCs w:val="24"/>
              </w:rPr>
            </w:pPr>
            <w:r w:rsidRPr="00285755">
              <w:rPr>
                <w:rFonts w:ascii="Times New Roman" w:hAnsi="Times New Roman"/>
                <w:i/>
                <w:szCs w:val="24"/>
              </w:rPr>
              <w:t>Senior Advisor</w:t>
            </w:r>
            <w:r>
              <w:rPr>
                <w:rFonts w:ascii="Times New Roman" w:hAnsi="Times New Roman"/>
                <w:i/>
                <w:szCs w:val="24"/>
              </w:rPr>
              <w:t xml:space="preserve"> and Acting COO</w:t>
            </w:r>
          </w:p>
          <w:p w14:paraId="2B8CBFB1" w14:textId="3DD8C132" w:rsidR="002D7E3B" w:rsidRPr="00285755" w:rsidRDefault="002D7E3B" w:rsidP="00332281">
            <w:pPr>
              <w:pStyle w:val="Centurygoth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acting COO</w:t>
            </w:r>
            <w:r w:rsidR="00E750E7">
              <w:rPr>
                <w:rFonts w:ascii="Times New Roman" w:hAnsi="Times New Roman"/>
                <w:sz w:val="24"/>
                <w:szCs w:val="24"/>
              </w:rPr>
              <w:t xml:space="preserve"> at this</w:t>
            </w:r>
            <w:r w:rsidR="00E750E7">
              <w:rPr>
                <w:rFonts w:ascii="Times New Roman" w:hAnsi="Times New Roman"/>
                <w:bCs/>
                <w:sz w:val="24"/>
                <w:szCs w:val="24"/>
              </w:rPr>
              <w:t xml:space="preserve"> clean energy investment </w:t>
            </w:r>
            <w:proofErr w:type="gramStart"/>
            <w:r w:rsidR="00E750E7">
              <w:rPr>
                <w:rFonts w:ascii="Times New Roman" w:hAnsi="Times New Roman"/>
                <w:bCs/>
                <w:sz w:val="24"/>
                <w:szCs w:val="24"/>
              </w:rPr>
              <w:t xml:space="preserve">firm, </w:t>
            </w:r>
            <w:r w:rsidR="00E75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755">
              <w:rPr>
                <w:rFonts w:ascii="Times New Roman" w:hAnsi="Times New Roman"/>
                <w:sz w:val="24"/>
                <w:szCs w:val="24"/>
              </w:rPr>
              <w:t>developed</w:t>
            </w:r>
            <w:proofErr w:type="gramEnd"/>
            <w:r w:rsidRPr="0028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investment and sector </w:t>
            </w:r>
            <w:r w:rsidRPr="00285755">
              <w:rPr>
                <w:rFonts w:ascii="Times New Roman" w:hAnsi="Times New Roman"/>
                <w:sz w:val="24"/>
                <w:szCs w:val="24"/>
              </w:rPr>
              <w:t xml:space="preserve">strategy, supported portfolio companies and </w:t>
            </w:r>
            <w:r>
              <w:rPr>
                <w:rFonts w:ascii="Times New Roman" w:hAnsi="Times New Roman"/>
                <w:sz w:val="24"/>
                <w:szCs w:val="24"/>
              </w:rPr>
              <w:t>was member</w:t>
            </w:r>
            <w:r w:rsidRPr="0028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senior </w:t>
            </w:r>
            <w:r w:rsidRPr="00285755">
              <w:rPr>
                <w:rFonts w:ascii="Times New Roman" w:hAnsi="Times New Roman"/>
                <w:sz w:val="24"/>
                <w:szCs w:val="24"/>
              </w:rPr>
              <w:t>management team.</w:t>
            </w:r>
          </w:p>
          <w:p w14:paraId="51A2B9B3" w14:textId="77777777" w:rsidR="002D7E3B" w:rsidRPr="00285755" w:rsidRDefault="002D7E3B" w:rsidP="00332281">
            <w:pPr>
              <w:rPr>
                <w:rFonts w:ascii="Times New Roman" w:hAnsi="Times New Roman"/>
                <w:szCs w:val="24"/>
              </w:rPr>
            </w:pPr>
          </w:p>
        </w:tc>
      </w:tr>
      <w:tr w:rsidR="002D7E3B" w:rsidRPr="00285755" w14:paraId="6E20F4BB" w14:textId="77777777" w:rsidTr="00332281">
        <w:trPr>
          <w:cantSplit/>
        </w:trPr>
        <w:tc>
          <w:tcPr>
            <w:tcW w:w="1790" w:type="dxa"/>
          </w:tcPr>
          <w:p w14:paraId="1DE539EB" w14:textId="77777777" w:rsidR="002D7E3B" w:rsidRPr="00285755" w:rsidRDefault="002D7E3B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szCs w:val="24"/>
              </w:rPr>
              <w:lastRenderedPageBreak/>
              <w:t>1987 to 2002</w:t>
            </w:r>
          </w:p>
          <w:p w14:paraId="7DEBB1C0" w14:textId="77777777" w:rsidR="002D7E3B" w:rsidRPr="00285755" w:rsidRDefault="002D7E3B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60" w:type="dxa"/>
          </w:tcPr>
          <w:p w14:paraId="560F1A98" w14:textId="77777777" w:rsidR="002D7E3B" w:rsidRPr="00285755" w:rsidRDefault="002D7E3B" w:rsidP="00332281">
            <w:pPr>
              <w:ind w:firstLine="10"/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b/>
                <w:szCs w:val="24"/>
              </w:rPr>
              <w:t>Booz Allen Hamilton</w:t>
            </w:r>
            <w:r w:rsidRPr="00285755">
              <w:rPr>
                <w:rFonts w:ascii="Times New Roman" w:hAnsi="Times New Roman"/>
                <w:szCs w:val="24"/>
              </w:rPr>
              <w:t>, New York</w:t>
            </w:r>
          </w:p>
          <w:p w14:paraId="1C7C1F33" w14:textId="77777777" w:rsidR="002D7E3B" w:rsidRPr="00285755" w:rsidRDefault="002D7E3B" w:rsidP="00332281">
            <w:pPr>
              <w:ind w:firstLine="10"/>
              <w:rPr>
                <w:rFonts w:ascii="Times New Roman" w:hAnsi="Times New Roman"/>
                <w:i/>
                <w:szCs w:val="24"/>
              </w:rPr>
            </w:pPr>
            <w:r w:rsidRPr="00285755">
              <w:rPr>
                <w:rFonts w:ascii="Times New Roman" w:hAnsi="Times New Roman"/>
                <w:i/>
                <w:szCs w:val="24"/>
              </w:rPr>
              <w:t>Partner</w:t>
            </w:r>
          </w:p>
          <w:p w14:paraId="60C5A32B" w14:textId="5E9A5CDF" w:rsidR="002D7E3B" w:rsidRDefault="002D7E3B" w:rsidP="00332281">
            <w:pPr>
              <w:pStyle w:val="Default"/>
            </w:pPr>
            <w:r>
              <w:rPr>
                <w:bCs/>
              </w:rPr>
              <w:t>Led</w:t>
            </w:r>
            <w:r w:rsidRPr="00285755">
              <w:rPr>
                <w:bCs/>
              </w:rPr>
              <w:t xml:space="preserve"> strategy and operatio</w:t>
            </w:r>
            <w:r>
              <w:rPr>
                <w:bCs/>
              </w:rPr>
              <w:t xml:space="preserve">ns work globally for clients </w:t>
            </w:r>
            <w:r w:rsidRPr="00285755">
              <w:rPr>
                <w:bCs/>
              </w:rPr>
              <w:t xml:space="preserve">in </w:t>
            </w:r>
            <w:r>
              <w:rPr>
                <w:bCs/>
              </w:rPr>
              <w:t>technology-intense sectors, including energy, aerospace, chemicals, and pharmaceuticals.</w:t>
            </w:r>
            <w:r w:rsidR="00D210C6">
              <w:rPr>
                <w:bCs/>
              </w:rPr>
              <w:t xml:space="preserve"> Worked in Argentina, Belgium, Brazil, Germany, US, UK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02"/>
            </w:tblGrid>
            <w:tr w:rsidR="002D7E3B" w14:paraId="532513BE" w14:textId="77777777" w:rsidTr="00332281">
              <w:trPr>
                <w:trHeight w:val="385"/>
              </w:trPr>
              <w:tc>
                <w:tcPr>
                  <w:tcW w:w="7402" w:type="dxa"/>
                </w:tcPr>
                <w:p w14:paraId="191198F1" w14:textId="77777777" w:rsidR="002D7E3B" w:rsidRDefault="002D7E3B" w:rsidP="0033228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07330B8" w14:textId="77777777" w:rsidR="002D7E3B" w:rsidRPr="00285755" w:rsidRDefault="002D7E3B" w:rsidP="00332281">
            <w:pPr>
              <w:ind w:firstLine="10"/>
              <w:rPr>
                <w:rFonts w:ascii="Times New Roman" w:hAnsi="Times New Roman"/>
                <w:szCs w:val="24"/>
              </w:rPr>
            </w:pPr>
          </w:p>
        </w:tc>
      </w:tr>
      <w:tr w:rsidR="002D7E3B" w:rsidRPr="00285755" w14:paraId="44E64F02" w14:textId="77777777" w:rsidTr="00332281">
        <w:trPr>
          <w:cantSplit/>
        </w:trPr>
        <w:tc>
          <w:tcPr>
            <w:tcW w:w="1790" w:type="dxa"/>
          </w:tcPr>
          <w:p w14:paraId="0159ADBD" w14:textId="77777777" w:rsidR="002D7E3B" w:rsidRPr="00285755" w:rsidRDefault="002D7E3B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szCs w:val="24"/>
              </w:rPr>
              <w:t>1980 to 1985</w:t>
            </w:r>
          </w:p>
          <w:p w14:paraId="686ACC40" w14:textId="77777777" w:rsidR="002D7E3B" w:rsidRPr="00285755" w:rsidRDefault="002D7E3B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60" w:type="dxa"/>
          </w:tcPr>
          <w:p w14:paraId="642AB3FA" w14:textId="77777777" w:rsidR="002D7E3B" w:rsidRPr="00285755" w:rsidRDefault="002D7E3B" w:rsidP="00332281">
            <w:pPr>
              <w:ind w:left="10"/>
              <w:rPr>
                <w:rFonts w:ascii="Times New Roman" w:hAnsi="Times New Roman"/>
                <w:szCs w:val="24"/>
              </w:rPr>
            </w:pPr>
            <w:proofErr w:type="spellStart"/>
            <w:r w:rsidRPr="00285755">
              <w:rPr>
                <w:rFonts w:ascii="Times New Roman" w:hAnsi="Times New Roman"/>
                <w:b/>
                <w:szCs w:val="24"/>
              </w:rPr>
              <w:t>Metallgesellschaft</w:t>
            </w:r>
            <w:proofErr w:type="spellEnd"/>
            <w:r w:rsidRPr="00285755">
              <w:rPr>
                <w:rFonts w:ascii="Times New Roman" w:hAnsi="Times New Roman"/>
                <w:szCs w:val="24"/>
              </w:rPr>
              <w:t>, Frankfurt</w:t>
            </w:r>
            <w:r>
              <w:rPr>
                <w:rFonts w:ascii="Times New Roman" w:hAnsi="Times New Roman"/>
                <w:szCs w:val="24"/>
              </w:rPr>
              <w:t xml:space="preserve"> and </w:t>
            </w:r>
            <w:proofErr w:type="spellStart"/>
            <w:r w:rsidRPr="00285755">
              <w:rPr>
                <w:rFonts w:ascii="Times New Roman" w:hAnsi="Times New Roman"/>
                <w:szCs w:val="24"/>
              </w:rPr>
              <w:t>Dehli</w:t>
            </w:r>
            <w:proofErr w:type="spellEnd"/>
          </w:p>
          <w:p w14:paraId="5547655F" w14:textId="77777777" w:rsidR="002D7E3B" w:rsidRPr="00285755" w:rsidRDefault="002D7E3B" w:rsidP="00332281">
            <w:pPr>
              <w:ind w:left="1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Trader and </w:t>
            </w:r>
            <w:r w:rsidRPr="00285755">
              <w:rPr>
                <w:rFonts w:ascii="Times New Roman" w:hAnsi="Times New Roman"/>
                <w:i/>
                <w:szCs w:val="24"/>
              </w:rPr>
              <w:t>General Manager</w:t>
            </w:r>
          </w:p>
          <w:p w14:paraId="7EFCD78E" w14:textId="10E307E6" w:rsidR="002D7E3B" w:rsidRPr="002D7E3B" w:rsidRDefault="002D7E3B" w:rsidP="002D7E3B">
            <w:pPr>
              <w:pStyle w:val="Centurygothi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 this</w:t>
            </w:r>
            <w:r w:rsidRPr="00285755">
              <w:rPr>
                <w:rFonts w:ascii="Times New Roman" w:hAnsi="Times New Roman"/>
                <w:bCs/>
                <w:sz w:val="24"/>
                <w:szCs w:val="24"/>
              </w:rPr>
              <w:t xml:space="preserve"> German mining, metals and engineering firm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85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285755">
              <w:rPr>
                <w:rFonts w:ascii="Times New Roman" w:hAnsi="Times New Roman"/>
                <w:bCs/>
                <w:sz w:val="24"/>
                <w:szCs w:val="24"/>
              </w:rPr>
              <w:t>as a trader in metals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 ores </w:t>
            </w:r>
            <w:r w:rsidRPr="00285755">
              <w:rPr>
                <w:rFonts w:ascii="Times New Roman" w:hAnsi="Times New Roman"/>
                <w:bCs/>
                <w:sz w:val="24"/>
                <w:szCs w:val="24"/>
              </w:rPr>
              <w:t>in Frankfurt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85755">
              <w:rPr>
                <w:rFonts w:ascii="Times New Roman" w:hAnsi="Times New Roman"/>
                <w:bCs/>
                <w:sz w:val="24"/>
                <w:szCs w:val="24"/>
              </w:rPr>
              <w:t xml:space="preserve"> and founder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of its Indian subsidiary in </w:t>
            </w:r>
            <w:r w:rsidRPr="00285755">
              <w:rPr>
                <w:rFonts w:ascii="Times New Roman" w:hAnsi="Times New Roman"/>
                <w:bCs/>
                <w:sz w:val="24"/>
                <w:szCs w:val="24"/>
              </w:rPr>
              <w:t xml:space="preserve">Delhi. </w:t>
            </w:r>
          </w:p>
        </w:tc>
      </w:tr>
    </w:tbl>
    <w:p w14:paraId="3645C234" w14:textId="77777777" w:rsidR="002D7E3B" w:rsidRDefault="002D7E3B" w:rsidP="002D7E3B">
      <w:pPr>
        <w:pStyle w:val="Centurygothic"/>
        <w:jc w:val="both"/>
        <w:rPr>
          <w:rFonts w:ascii="Times New Roman" w:hAnsi="Times New Roman"/>
          <w:b/>
          <w:sz w:val="24"/>
          <w:szCs w:val="24"/>
        </w:rPr>
      </w:pPr>
    </w:p>
    <w:p w14:paraId="2D3824BA" w14:textId="77777777" w:rsidR="002D7E3B" w:rsidRPr="00285755" w:rsidRDefault="002D7E3B" w:rsidP="002D7E3B">
      <w:pPr>
        <w:pBdr>
          <w:top w:val="single" w:sz="6" w:space="0" w:color="auto"/>
        </w:pBdr>
        <w:tabs>
          <w:tab w:val="left" w:pos="540"/>
        </w:tabs>
        <w:rPr>
          <w:rFonts w:ascii="Times New Roman" w:hAnsi="Times New Roman"/>
          <w:b/>
          <w:szCs w:val="24"/>
        </w:rPr>
      </w:pPr>
    </w:p>
    <w:p w14:paraId="5DE5B342" w14:textId="77777777" w:rsidR="002D7E3B" w:rsidRPr="00285755" w:rsidRDefault="002D7E3B" w:rsidP="002D7E3B">
      <w:pPr>
        <w:pBdr>
          <w:top w:val="single" w:sz="6" w:space="0" w:color="auto"/>
        </w:pBdr>
        <w:tabs>
          <w:tab w:val="left" w:pos="540"/>
        </w:tabs>
        <w:rPr>
          <w:rFonts w:ascii="Times New Roman" w:hAnsi="Times New Roman"/>
          <w:szCs w:val="24"/>
        </w:rPr>
      </w:pPr>
      <w:r w:rsidRPr="00285755">
        <w:rPr>
          <w:rFonts w:ascii="Times New Roman" w:hAnsi="Times New Roman"/>
          <w:b/>
          <w:szCs w:val="24"/>
        </w:rPr>
        <w:t>Education</w:t>
      </w:r>
    </w:p>
    <w:p w14:paraId="501AD3F3" w14:textId="77777777" w:rsidR="002D7E3B" w:rsidRDefault="002D7E3B" w:rsidP="002D7E3B">
      <w:pPr>
        <w:ind w:left="1800"/>
        <w:rPr>
          <w:rFonts w:ascii="Times New Roman" w:hAnsi="Times New Roman"/>
          <w:szCs w:val="24"/>
        </w:rPr>
      </w:pPr>
      <w:r w:rsidRPr="00285755">
        <w:rPr>
          <w:rFonts w:ascii="Times New Roman" w:hAnsi="Times New Roman"/>
          <w:b/>
          <w:szCs w:val="24"/>
        </w:rPr>
        <w:t xml:space="preserve">Yale School of Organization and Management </w:t>
      </w:r>
      <w:r w:rsidRPr="00285755">
        <w:rPr>
          <w:rFonts w:ascii="Times New Roman" w:hAnsi="Times New Roman"/>
          <w:szCs w:val="24"/>
        </w:rPr>
        <w:t>New Haven</w:t>
      </w:r>
      <w:r>
        <w:rPr>
          <w:rFonts w:ascii="Times New Roman" w:hAnsi="Times New Roman"/>
          <w:szCs w:val="24"/>
        </w:rPr>
        <w:t>, CT</w:t>
      </w:r>
    </w:p>
    <w:p w14:paraId="3041FD7A" w14:textId="77777777" w:rsidR="002D7E3B" w:rsidRDefault="002D7E3B" w:rsidP="002D7E3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</w:t>
      </w:r>
      <w:proofErr w:type="spellStart"/>
      <w:r w:rsidRPr="00780C7E">
        <w:rPr>
          <w:rFonts w:ascii="Times New Roman" w:hAnsi="Times New Roman"/>
          <w:i/>
          <w:szCs w:val="24"/>
        </w:rPr>
        <w:t>Masters</w:t>
      </w:r>
      <w:proofErr w:type="spellEnd"/>
      <w:r w:rsidRPr="00780C7E">
        <w:rPr>
          <w:rFonts w:ascii="Times New Roman" w:hAnsi="Times New Roman"/>
          <w:i/>
          <w:szCs w:val="24"/>
        </w:rPr>
        <w:t xml:space="preserve"> in Public and Private Management</w:t>
      </w:r>
      <w:r w:rsidRPr="00285755">
        <w:rPr>
          <w:rFonts w:ascii="Times New Roman" w:hAnsi="Times New Roman"/>
          <w:szCs w:val="24"/>
        </w:rPr>
        <w:t>, 1987</w:t>
      </w:r>
    </w:p>
    <w:p w14:paraId="6EA5EFE2" w14:textId="77777777" w:rsidR="002D7E3B" w:rsidRPr="00285755" w:rsidRDefault="002D7E3B" w:rsidP="002D7E3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C</w:t>
      </w:r>
      <w:r w:rsidRPr="00285755">
        <w:rPr>
          <w:rFonts w:ascii="Times New Roman" w:hAnsi="Times New Roman"/>
          <w:szCs w:val="24"/>
        </w:rPr>
        <w:t>oncentration</w:t>
      </w:r>
      <w:r>
        <w:rPr>
          <w:rFonts w:ascii="Times New Roman" w:hAnsi="Times New Roman"/>
          <w:szCs w:val="24"/>
        </w:rPr>
        <w:t>s</w:t>
      </w:r>
      <w:r w:rsidRPr="00285755">
        <w:rPr>
          <w:rFonts w:ascii="Times New Roman" w:hAnsi="Times New Roman"/>
          <w:szCs w:val="24"/>
        </w:rPr>
        <w:t xml:space="preserve"> in Operations and Finance</w:t>
      </w:r>
    </w:p>
    <w:p w14:paraId="6EF0A4A3" w14:textId="77777777" w:rsidR="002D7E3B" w:rsidRPr="00285755" w:rsidRDefault="002D7E3B" w:rsidP="002D7E3B">
      <w:pPr>
        <w:ind w:left="2160"/>
        <w:rPr>
          <w:rFonts w:ascii="Times New Roman" w:hAnsi="Times New Roman"/>
          <w:szCs w:val="24"/>
        </w:rPr>
      </w:pPr>
    </w:p>
    <w:p w14:paraId="20E90504" w14:textId="77777777" w:rsidR="002D7E3B" w:rsidRDefault="002D7E3B" w:rsidP="002D7E3B">
      <w:pPr>
        <w:ind w:left="1800"/>
        <w:rPr>
          <w:rFonts w:ascii="Times New Roman" w:hAnsi="Times New Roman"/>
          <w:szCs w:val="24"/>
        </w:rPr>
      </w:pPr>
      <w:r w:rsidRPr="00285755">
        <w:rPr>
          <w:rFonts w:ascii="Times New Roman" w:hAnsi="Times New Roman"/>
          <w:b/>
          <w:szCs w:val="24"/>
        </w:rPr>
        <w:t>Princeton University</w:t>
      </w:r>
      <w:r>
        <w:rPr>
          <w:rFonts w:ascii="Times New Roman" w:hAnsi="Times New Roman"/>
          <w:szCs w:val="24"/>
        </w:rPr>
        <w:t>, Princeton, NJ</w:t>
      </w:r>
    </w:p>
    <w:p w14:paraId="10D8972E" w14:textId="30F05367" w:rsidR="009658A0" w:rsidRDefault="002D7E3B" w:rsidP="009658A0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9658A0">
        <w:rPr>
          <w:rFonts w:ascii="Times New Roman" w:hAnsi="Times New Roman"/>
          <w:i/>
          <w:szCs w:val="24"/>
        </w:rPr>
        <w:t>AB in History, 1979,</w:t>
      </w:r>
      <w:r>
        <w:rPr>
          <w:rFonts w:ascii="Times New Roman" w:hAnsi="Times New Roman"/>
          <w:szCs w:val="24"/>
        </w:rPr>
        <w:t xml:space="preserve"> </w:t>
      </w:r>
    </w:p>
    <w:p w14:paraId="58CCF367" w14:textId="565932A8" w:rsidR="006C7813" w:rsidRPr="00285755" w:rsidRDefault="009658A0" w:rsidP="009658A0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Concentration in </w:t>
      </w:r>
      <w:r w:rsidR="002D7E3B">
        <w:rPr>
          <w:rFonts w:ascii="Times New Roman" w:hAnsi="Times New Roman"/>
          <w:szCs w:val="24"/>
        </w:rPr>
        <w:t>African Studies</w:t>
      </w:r>
    </w:p>
    <w:p w14:paraId="01B201A5" w14:textId="77777777" w:rsidR="00D210C6" w:rsidRDefault="00D210C6" w:rsidP="00BC1E38">
      <w:pPr>
        <w:pBdr>
          <w:top w:val="single" w:sz="6" w:space="0" w:color="auto"/>
        </w:pBdr>
        <w:rPr>
          <w:rFonts w:ascii="Times New Roman" w:hAnsi="Times New Roman"/>
          <w:b/>
          <w:szCs w:val="24"/>
        </w:rPr>
      </w:pPr>
    </w:p>
    <w:p w14:paraId="123B50CD" w14:textId="2819D2A0" w:rsidR="00BC1E38" w:rsidRPr="00285755" w:rsidRDefault="00BC1E38" w:rsidP="00BC1E38">
      <w:pPr>
        <w:pBdr>
          <w:top w:val="single" w:sz="6" w:space="0" w:color="auto"/>
        </w:pBdr>
        <w:rPr>
          <w:rFonts w:ascii="Times New Roman" w:hAnsi="Times New Roman"/>
          <w:szCs w:val="24"/>
        </w:rPr>
      </w:pPr>
      <w:r w:rsidRPr="00285755">
        <w:rPr>
          <w:rFonts w:ascii="Times New Roman" w:hAnsi="Times New Roman"/>
          <w:b/>
          <w:szCs w:val="24"/>
        </w:rPr>
        <w:t>Non-Profit Board</w:t>
      </w:r>
      <w:r>
        <w:rPr>
          <w:rFonts w:ascii="Times New Roman" w:hAnsi="Times New Roman"/>
          <w:b/>
          <w:szCs w:val="24"/>
        </w:rPr>
        <w:t>s</w:t>
      </w:r>
    </w:p>
    <w:p w14:paraId="089777AE" w14:textId="77777777" w:rsidR="00BC1E38" w:rsidRPr="00285755" w:rsidRDefault="00BC1E38" w:rsidP="00BC1E38">
      <w:pPr>
        <w:pStyle w:val="Centurygothic"/>
        <w:jc w:val="both"/>
        <w:rPr>
          <w:rFonts w:ascii="Times New Roman" w:hAnsi="Times New Roman"/>
          <w:bCs/>
          <w:sz w:val="24"/>
          <w:szCs w:val="24"/>
        </w:rPr>
      </w:pPr>
    </w:p>
    <w:p w14:paraId="35D71252" w14:textId="693D1A3A" w:rsidR="00BC1E38" w:rsidRPr="00285755" w:rsidRDefault="00BC1E38" w:rsidP="00BC1E38">
      <w:pPr>
        <w:pStyle w:val="Centurygothi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John Rhodes </w:t>
      </w:r>
      <w:r w:rsidR="009658A0">
        <w:rPr>
          <w:rFonts w:ascii="Times New Roman" w:hAnsi="Times New Roman"/>
          <w:bCs/>
          <w:sz w:val="24"/>
          <w:szCs w:val="24"/>
        </w:rPr>
        <w:t>has served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="009658A0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director of </w:t>
      </w:r>
      <w:r w:rsidRPr="0028575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everal organizations.</w:t>
      </w:r>
    </w:p>
    <w:p w14:paraId="16E6B1E7" w14:textId="77777777" w:rsidR="00BC1E38" w:rsidRPr="00285755" w:rsidRDefault="00BC1E38" w:rsidP="00BC1E38">
      <w:pPr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90"/>
        <w:gridCol w:w="7560"/>
      </w:tblGrid>
      <w:tr w:rsidR="00BC1E38" w:rsidRPr="00285755" w14:paraId="3DB095C6" w14:textId="77777777" w:rsidTr="00332281">
        <w:trPr>
          <w:cantSplit/>
        </w:trPr>
        <w:tc>
          <w:tcPr>
            <w:tcW w:w="1790" w:type="dxa"/>
          </w:tcPr>
          <w:p w14:paraId="2B43A3CA" w14:textId="015CCDF0" w:rsidR="00BC1E38" w:rsidRPr="00285755" w:rsidRDefault="00BC1E38" w:rsidP="00332281">
            <w:pPr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szCs w:val="24"/>
              </w:rPr>
              <w:t xml:space="preserve">1999 to </w:t>
            </w:r>
            <w:r w:rsidR="009870D1">
              <w:rPr>
                <w:rFonts w:ascii="Times New Roman" w:hAnsi="Times New Roman"/>
                <w:szCs w:val="24"/>
              </w:rPr>
              <w:t>Sept 2021</w:t>
            </w:r>
          </w:p>
        </w:tc>
        <w:tc>
          <w:tcPr>
            <w:tcW w:w="7560" w:type="dxa"/>
          </w:tcPr>
          <w:p w14:paraId="5CEF510D" w14:textId="77777777" w:rsidR="00BC1E38" w:rsidRDefault="00BC1E38" w:rsidP="00332281">
            <w:pPr>
              <w:ind w:left="10"/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b/>
                <w:szCs w:val="24"/>
              </w:rPr>
              <w:t xml:space="preserve">New York Institute </w:t>
            </w:r>
            <w:proofErr w:type="gramStart"/>
            <w:r w:rsidRPr="00285755">
              <w:rPr>
                <w:rFonts w:ascii="Times New Roman" w:hAnsi="Times New Roman"/>
                <w:b/>
                <w:szCs w:val="24"/>
              </w:rPr>
              <w:t>For</w:t>
            </w:r>
            <w:proofErr w:type="gramEnd"/>
            <w:r w:rsidRPr="00285755">
              <w:rPr>
                <w:rFonts w:ascii="Times New Roman" w:hAnsi="Times New Roman"/>
                <w:b/>
                <w:szCs w:val="24"/>
              </w:rPr>
              <w:t xml:space="preserve"> Special Education</w:t>
            </w:r>
            <w:r w:rsidRPr="00285755">
              <w:rPr>
                <w:rFonts w:ascii="Times New Roman" w:hAnsi="Times New Roman"/>
                <w:szCs w:val="24"/>
              </w:rPr>
              <w:t>, Bronx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285755">
              <w:rPr>
                <w:rFonts w:ascii="Times New Roman" w:hAnsi="Times New Roman"/>
                <w:szCs w:val="24"/>
              </w:rPr>
              <w:t>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6405434D" w14:textId="77777777" w:rsidR="00BC1E38" w:rsidRPr="00285755" w:rsidRDefault="00BC1E38" w:rsidP="00332281">
            <w:pPr>
              <w:ind w:left="10"/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i/>
                <w:szCs w:val="24"/>
              </w:rPr>
              <w:t xml:space="preserve">Board President </w:t>
            </w:r>
          </w:p>
          <w:p w14:paraId="38F3CA2C" w14:textId="77777777" w:rsidR="00BC1E38" w:rsidRPr="00285755" w:rsidRDefault="00BC1E38" w:rsidP="00332281">
            <w:pPr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szCs w:val="24"/>
              </w:rPr>
              <w:t>The NYISE is a pre-eminent school serving blind and visually-impaired and ED/LD students.  The Institute was founded in 1831 as the New York Institute for the Blind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7B9FD4B8" w14:textId="77777777" w:rsidR="00BC1E38" w:rsidRPr="00285755" w:rsidRDefault="00BC1E38" w:rsidP="009658A0">
            <w:pPr>
              <w:rPr>
                <w:rFonts w:ascii="Times New Roman" w:hAnsi="Times New Roman"/>
                <w:szCs w:val="24"/>
              </w:rPr>
            </w:pPr>
          </w:p>
        </w:tc>
      </w:tr>
      <w:tr w:rsidR="005662B3" w:rsidRPr="00285755" w14:paraId="1EE3E268" w14:textId="77777777" w:rsidTr="00332281">
        <w:trPr>
          <w:cantSplit/>
        </w:trPr>
        <w:tc>
          <w:tcPr>
            <w:tcW w:w="1790" w:type="dxa"/>
          </w:tcPr>
          <w:p w14:paraId="6577BC54" w14:textId="77777777" w:rsidR="005662B3" w:rsidRPr="00285755" w:rsidRDefault="005662B3" w:rsidP="009658A0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2005</w:t>
            </w:r>
            <w:r w:rsidRPr="00285755">
              <w:rPr>
                <w:rFonts w:ascii="Times New Roman" w:hAnsi="Times New Roman"/>
                <w:szCs w:val="24"/>
              </w:rPr>
              <w:t xml:space="preserve"> to </w:t>
            </w:r>
            <w:r>
              <w:rPr>
                <w:rFonts w:ascii="Times New Roman" w:hAnsi="Times New Roman"/>
                <w:szCs w:val="24"/>
              </w:rPr>
              <w:t>2013</w:t>
            </w:r>
          </w:p>
          <w:p w14:paraId="3D80DB86" w14:textId="77777777" w:rsidR="005662B3" w:rsidRPr="00285755" w:rsidRDefault="005662B3" w:rsidP="009658A0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60" w:type="dxa"/>
          </w:tcPr>
          <w:p w14:paraId="13728AEF" w14:textId="77777777" w:rsidR="005662B3" w:rsidRDefault="005662B3" w:rsidP="009658A0">
            <w:pPr>
              <w:ind w:left="10"/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b/>
                <w:szCs w:val="24"/>
              </w:rPr>
              <w:t>Citizens Budget Commission</w:t>
            </w:r>
            <w:r w:rsidRPr="00285755">
              <w:rPr>
                <w:rFonts w:ascii="Times New Roman" w:hAnsi="Times New Roman"/>
                <w:szCs w:val="24"/>
              </w:rPr>
              <w:t>, New York</w:t>
            </w:r>
            <w:r>
              <w:rPr>
                <w:rFonts w:ascii="Times New Roman" w:hAnsi="Times New Roman"/>
                <w:szCs w:val="24"/>
              </w:rPr>
              <w:t>, NY</w:t>
            </w:r>
          </w:p>
          <w:p w14:paraId="2C48B1D7" w14:textId="77777777" w:rsidR="005662B3" w:rsidRPr="009C5B3A" w:rsidRDefault="005662B3" w:rsidP="009658A0">
            <w:pPr>
              <w:ind w:left="10"/>
              <w:rPr>
                <w:rFonts w:ascii="Times New Roman" w:hAnsi="Times New Roman"/>
                <w:i/>
                <w:szCs w:val="24"/>
              </w:rPr>
            </w:pPr>
            <w:r w:rsidRPr="009C5B3A">
              <w:rPr>
                <w:rFonts w:ascii="Times New Roman" w:hAnsi="Times New Roman"/>
                <w:i/>
                <w:szCs w:val="24"/>
              </w:rPr>
              <w:t>Secretary and Member of the Executive Committee</w:t>
            </w:r>
          </w:p>
          <w:p w14:paraId="7BDB55BA" w14:textId="77777777" w:rsidR="005662B3" w:rsidRDefault="005662B3" w:rsidP="009658A0">
            <w:pPr>
              <w:rPr>
                <w:rFonts w:ascii="Times New Roman" w:hAnsi="Times New Roman"/>
                <w:bCs/>
                <w:szCs w:val="24"/>
              </w:rPr>
            </w:pPr>
            <w:r w:rsidRPr="00285755">
              <w:rPr>
                <w:rFonts w:ascii="Times New Roman" w:hAnsi="Times New Roman"/>
                <w:szCs w:val="24"/>
              </w:rPr>
              <w:t xml:space="preserve">CBC is </w:t>
            </w:r>
            <w:r>
              <w:rPr>
                <w:rFonts w:ascii="Times New Roman" w:hAnsi="Times New Roman"/>
                <w:bCs/>
                <w:szCs w:val="24"/>
              </w:rPr>
              <w:t>the leading</w:t>
            </w:r>
            <w:r w:rsidRPr="00285755">
              <w:rPr>
                <w:rFonts w:ascii="Times New Roman" w:hAnsi="Times New Roman"/>
                <w:bCs/>
                <w:szCs w:val="24"/>
              </w:rPr>
              <w:t xml:space="preserve"> non-partisan civic </w:t>
            </w:r>
            <w:r>
              <w:rPr>
                <w:rFonts w:ascii="Times New Roman" w:hAnsi="Times New Roman"/>
                <w:bCs/>
                <w:szCs w:val="24"/>
              </w:rPr>
              <w:t xml:space="preserve">voice for </w:t>
            </w:r>
            <w:r w:rsidRPr="00285755">
              <w:rPr>
                <w:rFonts w:ascii="Times New Roman" w:hAnsi="Times New Roman"/>
                <w:bCs/>
                <w:szCs w:val="24"/>
              </w:rPr>
              <w:t>constructive change in the finances and services of New York City and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85755">
              <w:rPr>
                <w:rFonts w:ascii="Times New Roman" w:hAnsi="Times New Roman"/>
                <w:bCs/>
                <w:szCs w:val="24"/>
              </w:rPr>
              <w:t>State government</w:t>
            </w:r>
            <w:r>
              <w:rPr>
                <w:rFonts w:ascii="Times New Roman" w:hAnsi="Times New Roman"/>
                <w:bCs/>
                <w:szCs w:val="24"/>
              </w:rPr>
              <w:t xml:space="preserve">s. </w:t>
            </w:r>
          </w:p>
          <w:p w14:paraId="2874AB7F" w14:textId="77777777" w:rsidR="005662B3" w:rsidRPr="003732AE" w:rsidRDefault="005662B3" w:rsidP="009658A0">
            <w:pPr>
              <w:ind w:lef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1E38" w:rsidRPr="00285755" w14:paraId="477F9C23" w14:textId="77777777" w:rsidTr="00332281">
        <w:trPr>
          <w:cantSplit/>
        </w:trPr>
        <w:tc>
          <w:tcPr>
            <w:tcW w:w="1790" w:type="dxa"/>
          </w:tcPr>
          <w:p w14:paraId="68AC6D0C" w14:textId="25AFD4C0" w:rsidR="00BC1E38" w:rsidRPr="00285755" w:rsidRDefault="00BC1E38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szCs w:val="24"/>
              </w:rPr>
              <w:t xml:space="preserve">2006 to </w:t>
            </w:r>
            <w:r w:rsidR="009870D1">
              <w:rPr>
                <w:rFonts w:ascii="Times New Roman" w:hAnsi="Times New Roman"/>
                <w:szCs w:val="24"/>
              </w:rPr>
              <w:t>Sept 2021</w:t>
            </w:r>
          </w:p>
          <w:p w14:paraId="39E0529B" w14:textId="77777777" w:rsidR="00BC1E38" w:rsidRPr="00285755" w:rsidRDefault="00BC1E38" w:rsidP="00332281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60" w:type="dxa"/>
          </w:tcPr>
          <w:p w14:paraId="6DCDD7B4" w14:textId="15A90A93" w:rsidR="00BC1E38" w:rsidRDefault="00BC1E38" w:rsidP="00332281">
            <w:pPr>
              <w:ind w:left="10"/>
              <w:rPr>
                <w:rFonts w:ascii="Times New Roman" w:hAnsi="Times New Roman"/>
                <w:szCs w:val="24"/>
              </w:rPr>
            </w:pPr>
            <w:r w:rsidRPr="003732AE">
              <w:rPr>
                <w:rFonts w:ascii="Times New Roman" w:hAnsi="Times New Roman"/>
                <w:b/>
                <w:szCs w:val="24"/>
              </w:rPr>
              <w:t>American Federation for Aging Research</w:t>
            </w:r>
            <w:r w:rsidRPr="00285755">
              <w:rPr>
                <w:rFonts w:ascii="Times New Roman" w:hAnsi="Times New Roman"/>
                <w:szCs w:val="24"/>
              </w:rPr>
              <w:t>, New York</w:t>
            </w:r>
            <w:r>
              <w:rPr>
                <w:rFonts w:ascii="Times New Roman" w:hAnsi="Times New Roman"/>
                <w:szCs w:val="24"/>
              </w:rPr>
              <w:t>, NY</w:t>
            </w:r>
          </w:p>
          <w:p w14:paraId="0CD8F49A" w14:textId="77777777" w:rsidR="00BC1E38" w:rsidRPr="00E557CC" w:rsidRDefault="00BC1E38" w:rsidP="00332281">
            <w:pPr>
              <w:ind w:left="1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Member of Executive and Finance Committees, Chair, Audit Committee.</w:t>
            </w:r>
          </w:p>
          <w:p w14:paraId="7A2C741C" w14:textId="77D68371" w:rsidR="00BC1E38" w:rsidRDefault="00BC1E38" w:rsidP="00332281">
            <w:pPr>
              <w:ind w:firstLine="10"/>
              <w:rPr>
                <w:rFonts w:ascii="Times New Roman" w:hAnsi="Times New Roman"/>
                <w:szCs w:val="24"/>
              </w:rPr>
            </w:pPr>
            <w:r w:rsidRPr="00285755">
              <w:rPr>
                <w:rFonts w:ascii="Times New Roman" w:hAnsi="Times New Roman"/>
                <w:szCs w:val="24"/>
              </w:rPr>
              <w:t xml:space="preserve">AFAR </w:t>
            </w:r>
            <w:r w:rsidDel="00B50AE1">
              <w:rPr>
                <w:rFonts w:ascii="Times New Roman" w:hAnsi="Times New Roman"/>
                <w:szCs w:val="24"/>
              </w:rPr>
              <w:t xml:space="preserve">provides grants to support </w:t>
            </w:r>
            <w:r>
              <w:rPr>
                <w:rFonts w:ascii="Times New Roman" w:hAnsi="Times New Roman"/>
                <w:szCs w:val="24"/>
              </w:rPr>
              <w:t xml:space="preserve">supports advanced research on </w:t>
            </w:r>
            <w:r w:rsidDel="00B50AE1">
              <w:rPr>
                <w:rFonts w:ascii="Times New Roman" w:hAnsi="Times New Roman"/>
                <w:szCs w:val="24"/>
              </w:rPr>
              <w:t xml:space="preserve">in and advance the </w:t>
            </w:r>
            <w:r w:rsidRPr="00285755" w:rsidDel="00B50AE1">
              <w:rPr>
                <w:rFonts w:ascii="Times New Roman" w:hAnsi="Times New Roman"/>
                <w:szCs w:val="24"/>
              </w:rPr>
              <w:t xml:space="preserve">knowledge of </w:t>
            </w:r>
            <w:r w:rsidRPr="00285755">
              <w:rPr>
                <w:rFonts w:ascii="Times New Roman" w:hAnsi="Times New Roman"/>
                <w:szCs w:val="24"/>
              </w:rPr>
              <w:t>aging and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85755" w:rsidDel="00DB565C">
              <w:rPr>
                <w:rFonts w:ascii="Times New Roman" w:hAnsi="Times New Roman"/>
                <w:szCs w:val="24"/>
              </w:rPr>
              <w:t>me</w:t>
            </w:r>
            <w:r w:rsidDel="00DB565C">
              <w:rPr>
                <w:rFonts w:ascii="Times New Roman" w:hAnsi="Times New Roman"/>
                <w:szCs w:val="24"/>
              </w:rPr>
              <w:t xml:space="preserve">chanisms of </w:t>
            </w:r>
            <w:r>
              <w:rPr>
                <w:rFonts w:ascii="Times New Roman" w:hAnsi="Times New Roman"/>
                <w:szCs w:val="24"/>
              </w:rPr>
              <w:t xml:space="preserve">age-related disease. </w:t>
            </w:r>
          </w:p>
          <w:p w14:paraId="166F50E8" w14:textId="77777777" w:rsidR="00BC1E38" w:rsidRPr="00285755" w:rsidRDefault="00BC1E38" w:rsidP="00332281">
            <w:pPr>
              <w:ind w:firstLine="10"/>
              <w:rPr>
                <w:rFonts w:ascii="Times New Roman" w:hAnsi="Times New Roman"/>
                <w:szCs w:val="24"/>
              </w:rPr>
            </w:pPr>
          </w:p>
        </w:tc>
      </w:tr>
      <w:tr w:rsidR="009658A0" w:rsidRPr="00285755" w14:paraId="5FA43B67" w14:textId="77777777" w:rsidTr="00332281">
        <w:trPr>
          <w:cantSplit/>
        </w:trPr>
        <w:tc>
          <w:tcPr>
            <w:tcW w:w="1790" w:type="dxa"/>
          </w:tcPr>
          <w:p w14:paraId="6C19FF8E" w14:textId="77777777" w:rsidR="009658A0" w:rsidRPr="00285755" w:rsidRDefault="009658A0" w:rsidP="009658A0">
            <w:pPr>
              <w:tabs>
                <w:tab w:val="left" w:pos="5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60" w:type="dxa"/>
          </w:tcPr>
          <w:p w14:paraId="3C6DE984" w14:textId="77777777" w:rsidR="009658A0" w:rsidRPr="003732AE" w:rsidRDefault="009658A0" w:rsidP="009658A0">
            <w:pPr>
              <w:ind w:left="1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9531AFD" w14:textId="26E293F0" w:rsidR="00D26C76" w:rsidRDefault="00D26C76" w:rsidP="00BC1E38">
      <w:pPr>
        <w:tabs>
          <w:tab w:val="left" w:pos="540"/>
        </w:tabs>
      </w:pPr>
    </w:p>
    <w:p w14:paraId="5D522D76" w14:textId="34A6E873" w:rsidR="00E11AED" w:rsidRDefault="00E11AED" w:rsidP="00BC1E38">
      <w:pPr>
        <w:tabs>
          <w:tab w:val="left" w:pos="540"/>
        </w:tabs>
      </w:pPr>
    </w:p>
    <w:p w14:paraId="023062CA" w14:textId="77777777" w:rsidR="00E11AED" w:rsidRDefault="00E11AED" w:rsidP="00BC1E38">
      <w:pPr>
        <w:tabs>
          <w:tab w:val="left" w:pos="540"/>
        </w:tabs>
      </w:pPr>
    </w:p>
    <w:sectPr w:rsidR="00E11AED" w:rsidSect="00332281"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3A"/>
    <w:rsid w:val="000555D8"/>
    <w:rsid w:val="00084692"/>
    <w:rsid w:val="000C5C3A"/>
    <w:rsid w:val="00172979"/>
    <w:rsid w:val="002D7E3B"/>
    <w:rsid w:val="0030627E"/>
    <w:rsid w:val="00332281"/>
    <w:rsid w:val="003835CB"/>
    <w:rsid w:val="005546E6"/>
    <w:rsid w:val="005662B3"/>
    <w:rsid w:val="005F361C"/>
    <w:rsid w:val="006C7813"/>
    <w:rsid w:val="007468B6"/>
    <w:rsid w:val="00751EB9"/>
    <w:rsid w:val="008359EC"/>
    <w:rsid w:val="008B3186"/>
    <w:rsid w:val="00904C49"/>
    <w:rsid w:val="00941F90"/>
    <w:rsid w:val="0094216B"/>
    <w:rsid w:val="009658A0"/>
    <w:rsid w:val="009870D1"/>
    <w:rsid w:val="00A6340A"/>
    <w:rsid w:val="00AF0E1A"/>
    <w:rsid w:val="00BC1E38"/>
    <w:rsid w:val="00C4432B"/>
    <w:rsid w:val="00D210C6"/>
    <w:rsid w:val="00D26C76"/>
    <w:rsid w:val="00D63CCE"/>
    <w:rsid w:val="00DD3A4C"/>
    <w:rsid w:val="00E11AED"/>
    <w:rsid w:val="00E6033D"/>
    <w:rsid w:val="00E750E7"/>
    <w:rsid w:val="00EB5EDF"/>
    <w:rsid w:val="00F7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F8688"/>
  <w14:defaultImageDpi w14:val="300"/>
  <w15:docId w15:val="{F810F35D-C77A-5746-9EAB-0C97F8C6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0C5C3A"/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urygothic">
    <w:name w:val="Century gothic"/>
    <w:basedOn w:val="Normal"/>
    <w:rsid w:val="000C5C3A"/>
    <w:rPr>
      <w:rFonts w:ascii="Century Gothic" w:hAnsi="Century Gothic"/>
      <w:sz w:val="20"/>
    </w:rPr>
  </w:style>
  <w:style w:type="paragraph" w:customStyle="1" w:styleId="Default">
    <w:name w:val="Default"/>
    <w:rsid w:val="000C5C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rsid w:val="000C5C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C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5C3A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3A"/>
    <w:rPr>
      <w:rFonts w:ascii="Lucida Grande" w:eastAsia="Times New Roman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96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hite-space-pre">
    <w:name w:val="white-space-pre"/>
    <w:basedOn w:val="DefaultParagraphFont"/>
    <w:rsid w:val="00E1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3097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Rhodes</dc:creator>
  <cp:lastModifiedBy>John Rhodes</cp:lastModifiedBy>
  <cp:revision>2</cp:revision>
  <cp:lastPrinted>2020-03-18T13:15:00Z</cp:lastPrinted>
  <dcterms:created xsi:type="dcterms:W3CDTF">2023-01-28T23:01:00Z</dcterms:created>
  <dcterms:modified xsi:type="dcterms:W3CDTF">2023-01-28T23:01:00Z</dcterms:modified>
</cp:coreProperties>
</file>