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6D6A" w14:textId="4BBA6F0F" w:rsidR="009A72FD" w:rsidRDefault="009A72FD" w:rsidP="009A72FD">
      <w:r w:rsidRPr="009A72FD">
        <w:rPr>
          <w:b/>
          <w:bCs/>
        </w:rPr>
        <w:t>The Manhattanville Campus:  How the Upper Manhattan Community Benefits</w:t>
      </w:r>
      <w:r w:rsidRPr="009A72FD">
        <w:rPr>
          <w:b/>
          <w:bCs/>
        </w:rPr>
        <w:br/>
      </w:r>
      <w:r w:rsidRPr="009A72FD">
        <w:rPr>
          <w:b/>
          <w:bCs/>
        </w:rPr>
        <w:br/>
      </w:r>
      <w:r w:rsidRPr="009A72FD">
        <w:t>SIPA Food for Thought Presentation</w:t>
      </w:r>
      <w:r>
        <w:t xml:space="preserve"> - </w:t>
      </w:r>
      <w:r w:rsidRPr="009A72FD">
        <w:t>March 31, 2021</w:t>
      </w:r>
    </w:p>
    <w:p w14:paraId="2BA83D50" w14:textId="19527C89" w:rsidR="009A72FD" w:rsidRPr="009A72FD" w:rsidRDefault="009A72FD" w:rsidP="009A72FD">
      <w:r>
        <w:t>Presented by Tanya Pope, AVP Supplier Diversity, Columbia University Facilities &amp; Operations</w:t>
      </w:r>
      <w:r w:rsidRPr="009A72FD">
        <w:br/>
      </w:r>
      <w:r w:rsidRPr="009A72FD">
        <w:rPr>
          <w:b/>
          <w:bCs/>
        </w:rPr>
        <w:br/>
      </w:r>
      <w:r w:rsidR="00127F4D">
        <w:t>The</w:t>
      </w:r>
      <w:r w:rsidRPr="009A72FD">
        <w:t xml:space="preserve"> “Food for Thought” presentation </w:t>
      </w:r>
      <w:r w:rsidR="00127F4D">
        <w:t>“</w:t>
      </w:r>
      <w:r w:rsidRPr="009A72FD">
        <w:t xml:space="preserve">The Manhattanville Campus: How the Upper Manhattan Community Benefits </w:t>
      </w:r>
      <w:r w:rsidR="00674F62">
        <w:t>is presented by Tanya Pope, AVP University Supplier Diversity.</w:t>
      </w:r>
    </w:p>
    <w:p w14:paraId="7044E79F" w14:textId="39637941" w:rsidR="009A72FD" w:rsidRPr="009A72FD" w:rsidRDefault="00674F62" w:rsidP="009A72FD">
      <w:r>
        <w:t>Her</w:t>
      </w:r>
      <w:r w:rsidR="009A72FD" w:rsidRPr="009A72FD">
        <w:t xml:space="preserve"> work at Columbia University includes many facets of delivering, tracking and reporting the program impacts of goals and commitments designed over a decade ago</w:t>
      </w:r>
      <w:r w:rsidR="00743434">
        <w:t xml:space="preserve"> for the new campus</w:t>
      </w:r>
      <w:r w:rsidR="009A72FD" w:rsidRPr="009A72FD">
        <w:t xml:space="preserve">.  </w:t>
      </w:r>
      <w:r w:rsidR="00743434">
        <w:t>The presentation will detail</w:t>
      </w:r>
      <w:r w:rsidR="009A72FD" w:rsidRPr="009A72FD">
        <w:t xml:space="preserve"> those goals </w:t>
      </w:r>
      <w:r w:rsidR="00743434">
        <w:t xml:space="preserve">and commitments </w:t>
      </w:r>
      <w:r w:rsidR="009A72FD" w:rsidRPr="009A72FD">
        <w:t xml:space="preserve">and how Columbia is doing in satisfying </w:t>
      </w:r>
      <w:r w:rsidR="00743434">
        <w:t>them</w:t>
      </w:r>
      <w:r w:rsidR="009A72FD" w:rsidRPr="009A72FD">
        <w:t>.</w:t>
      </w:r>
    </w:p>
    <w:p w14:paraId="1E76BC7E" w14:textId="72B19922" w:rsidR="009A72FD" w:rsidRPr="009A72FD" w:rsidRDefault="00127F4D" w:rsidP="009A72FD">
      <w:r>
        <w:t>The objective of the presentation</w:t>
      </w:r>
      <w:r w:rsidR="009A72FD" w:rsidRPr="009A72FD">
        <w:t xml:space="preserve"> is to provide a brief overview of the Manhattanville Campus project and its conception.  The agreements inked with the community and the state of NY to </w:t>
      </w:r>
      <w:r w:rsidR="00DA020E">
        <w:t xml:space="preserve">be delivered over the life cycle of </w:t>
      </w:r>
      <w:r w:rsidR="009A72FD" w:rsidRPr="009A72FD">
        <w:t xml:space="preserve">the project and how Columbia University, 17 </w:t>
      </w:r>
      <w:r w:rsidR="00DA020E">
        <w:t xml:space="preserve">years </w:t>
      </w:r>
      <w:r w:rsidR="009A72FD" w:rsidRPr="009A72FD">
        <w:t>after the conception of the idea and 12 years into active construction is performing on those commitments made.</w:t>
      </w:r>
    </w:p>
    <w:p w14:paraId="53D445E5" w14:textId="77777777" w:rsidR="00674F62" w:rsidRDefault="009A72FD" w:rsidP="009A72FD">
      <w:bookmarkStart w:id="0" w:name="_GoBack"/>
      <w:bookmarkEnd w:id="0"/>
      <w:r w:rsidRPr="009A72FD">
        <w:t>A diverse and local workforce and business community benefits both Columbia and the surrounding local community by offering greater engagement with different perspectives, greater awareness for us all and increased economic opportunities. </w:t>
      </w:r>
    </w:p>
    <w:p w14:paraId="1CFB6B84" w14:textId="4D124ACB" w:rsidR="009A72FD" w:rsidRPr="009A72FD" w:rsidRDefault="00674F62" w:rsidP="009A72FD">
      <w:r>
        <w:t>The presentation highlights this story.</w:t>
      </w:r>
      <w:r w:rsidR="009A72FD" w:rsidRPr="009A72FD">
        <w:t xml:space="preserve"> </w:t>
      </w:r>
    </w:p>
    <w:sectPr w:rsidR="009A72FD" w:rsidRPr="009A72F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526CE" w14:textId="77777777" w:rsidR="00E30583" w:rsidRDefault="00E30583" w:rsidP="00E30583">
      <w:pPr>
        <w:spacing w:after="0" w:line="240" w:lineRule="auto"/>
      </w:pPr>
      <w:r>
        <w:separator/>
      </w:r>
    </w:p>
  </w:endnote>
  <w:endnote w:type="continuationSeparator" w:id="0">
    <w:p w14:paraId="2215D002" w14:textId="77777777" w:rsidR="00E30583" w:rsidRDefault="00E30583" w:rsidP="00E3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001364"/>
      <w:docPartObj>
        <w:docPartGallery w:val="Page Numbers (Bottom of Page)"/>
        <w:docPartUnique/>
      </w:docPartObj>
    </w:sdtPr>
    <w:sdtEndPr>
      <w:rPr>
        <w:color w:val="7F7F7F" w:themeColor="background1" w:themeShade="7F"/>
        <w:spacing w:val="60"/>
      </w:rPr>
    </w:sdtEndPr>
    <w:sdtContent>
      <w:p w14:paraId="5F621888" w14:textId="1EC9B0FD" w:rsidR="00E30583" w:rsidRDefault="00E3058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B20B7ED" w14:textId="77777777" w:rsidR="00E30583" w:rsidRDefault="00E3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03E30" w14:textId="77777777" w:rsidR="00E30583" w:rsidRDefault="00E30583" w:rsidP="00E30583">
      <w:pPr>
        <w:spacing w:after="0" w:line="240" w:lineRule="auto"/>
      </w:pPr>
      <w:r>
        <w:separator/>
      </w:r>
    </w:p>
  </w:footnote>
  <w:footnote w:type="continuationSeparator" w:id="0">
    <w:p w14:paraId="4C796E73" w14:textId="77777777" w:rsidR="00E30583" w:rsidRDefault="00E30583" w:rsidP="00E305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FD"/>
    <w:rsid w:val="00055A15"/>
    <w:rsid w:val="00077C8E"/>
    <w:rsid w:val="000846A4"/>
    <w:rsid w:val="00127F4D"/>
    <w:rsid w:val="001C330D"/>
    <w:rsid w:val="002E69B6"/>
    <w:rsid w:val="00345AAC"/>
    <w:rsid w:val="003674FB"/>
    <w:rsid w:val="00396CD3"/>
    <w:rsid w:val="003F5702"/>
    <w:rsid w:val="004030FD"/>
    <w:rsid w:val="004C0267"/>
    <w:rsid w:val="00604EA5"/>
    <w:rsid w:val="00674B58"/>
    <w:rsid w:val="00674F62"/>
    <w:rsid w:val="006A7662"/>
    <w:rsid w:val="00743434"/>
    <w:rsid w:val="00750883"/>
    <w:rsid w:val="00781DCD"/>
    <w:rsid w:val="007F0287"/>
    <w:rsid w:val="007F3F8A"/>
    <w:rsid w:val="0089170A"/>
    <w:rsid w:val="00951724"/>
    <w:rsid w:val="009A72FD"/>
    <w:rsid w:val="00AD6A27"/>
    <w:rsid w:val="00AF3AA0"/>
    <w:rsid w:val="00BE74B0"/>
    <w:rsid w:val="00CA5A05"/>
    <w:rsid w:val="00D0798F"/>
    <w:rsid w:val="00DA020E"/>
    <w:rsid w:val="00E3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2F40"/>
  <w15:chartTrackingRefBased/>
  <w15:docId w15:val="{3D2DF300-9464-46F0-9588-F4527073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B58"/>
    <w:rPr>
      <w:color w:val="0563C1" w:themeColor="hyperlink"/>
      <w:u w:val="single"/>
    </w:rPr>
  </w:style>
  <w:style w:type="character" w:styleId="UnresolvedMention">
    <w:name w:val="Unresolved Mention"/>
    <w:basedOn w:val="DefaultParagraphFont"/>
    <w:uiPriority w:val="99"/>
    <w:semiHidden/>
    <w:unhideWhenUsed/>
    <w:rsid w:val="00674B58"/>
    <w:rPr>
      <w:color w:val="605E5C"/>
      <w:shd w:val="clear" w:color="auto" w:fill="E1DFDD"/>
    </w:rPr>
  </w:style>
  <w:style w:type="paragraph" w:styleId="Header">
    <w:name w:val="header"/>
    <w:basedOn w:val="Normal"/>
    <w:link w:val="HeaderChar"/>
    <w:uiPriority w:val="99"/>
    <w:unhideWhenUsed/>
    <w:rsid w:val="00E30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83"/>
  </w:style>
  <w:style w:type="paragraph" w:styleId="Footer">
    <w:name w:val="footer"/>
    <w:basedOn w:val="Normal"/>
    <w:link w:val="FooterChar"/>
    <w:uiPriority w:val="99"/>
    <w:unhideWhenUsed/>
    <w:rsid w:val="00E30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4034">
      <w:bodyDiv w:val="1"/>
      <w:marLeft w:val="0"/>
      <w:marRight w:val="0"/>
      <w:marTop w:val="0"/>
      <w:marBottom w:val="0"/>
      <w:divBdr>
        <w:top w:val="none" w:sz="0" w:space="0" w:color="auto"/>
        <w:left w:val="none" w:sz="0" w:space="0" w:color="auto"/>
        <w:bottom w:val="none" w:sz="0" w:space="0" w:color="auto"/>
        <w:right w:val="none" w:sz="0" w:space="0" w:color="auto"/>
      </w:divBdr>
    </w:div>
    <w:div w:id="86005678">
      <w:bodyDiv w:val="1"/>
      <w:marLeft w:val="0"/>
      <w:marRight w:val="0"/>
      <w:marTop w:val="0"/>
      <w:marBottom w:val="0"/>
      <w:divBdr>
        <w:top w:val="none" w:sz="0" w:space="0" w:color="auto"/>
        <w:left w:val="none" w:sz="0" w:space="0" w:color="auto"/>
        <w:bottom w:val="none" w:sz="0" w:space="0" w:color="auto"/>
        <w:right w:val="none" w:sz="0" w:space="0" w:color="auto"/>
      </w:divBdr>
    </w:div>
    <w:div w:id="435489220">
      <w:bodyDiv w:val="1"/>
      <w:marLeft w:val="0"/>
      <w:marRight w:val="0"/>
      <w:marTop w:val="0"/>
      <w:marBottom w:val="0"/>
      <w:divBdr>
        <w:top w:val="none" w:sz="0" w:space="0" w:color="auto"/>
        <w:left w:val="none" w:sz="0" w:space="0" w:color="auto"/>
        <w:bottom w:val="none" w:sz="0" w:space="0" w:color="auto"/>
        <w:right w:val="none" w:sz="0" w:space="0" w:color="auto"/>
      </w:divBdr>
    </w:div>
    <w:div w:id="655039938">
      <w:bodyDiv w:val="1"/>
      <w:marLeft w:val="0"/>
      <w:marRight w:val="0"/>
      <w:marTop w:val="0"/>
      <w:marBottom w:val="0"/>
      <w:divBdr>
        <w:top w:val="none" w:sz="0" w:space="0" w:color="auto"/>
        <w:left w:val="none" w:sz="0" w:space="0" w:color="auto"/>
        <w:bottom w:val="none" w:sz="0" w:space="0" w:color="auto"/>
        <w:right w:val="none" w:sz="0" w:space="0" w:color="auto"/>
      </w:divBdr>
    </w:div>
    <w:div w:id="900873687">
      <w:bodyDiv w:val="1"/>
      <w:marLeft w:val="0"/>
      <w:marRight w:val="0"/>
      <w:marTop w:val="0"/>
      <w:marBottom w:val="0"/>
      <w:divBdr>
        <w:top w:val="none" w:sz="0" w:space="0" w:color="auto"/>
        <w:left w:val="none" w:sz="0" w:space="0" w:color="auto"/>
        <w:bottom w:val="none" w:sz="0" w:space="0" w:color="auto"/>
        <w:right w:val="none" w:sz="0" w:space="0" w:color="auto"/>
      </w:divBdr>
    </w:div>
    <w:div w:id="1240216443">
      <w:bodyDiv w:val="1"/>
      <w:marLeft w:val="0"/>
      <w:marRight w:val="0"/>
      <w:marTop w:val="0"/>
      <w:marBottom w:val="0"/>
      <w:divBdr>
        <w:top w:val="none" w:sz="0" w:space="0" w:color="auto"/>
        <w:left w:val="none" w:sz="0" w:space="0" w:color="auto"/>
        <w:bottom w:val="none" w:sz="0" w:space="0" w:color="auto"/>
        <w:right w:val="none" w:sz="0" w:space="0" w:color="auto"/>
      </w:divBdr>
    </w:div>
    <w:div w:id="1404638829">
      <w:bodyDiv w:val="1"/>
      <w:marLeft w:val="0"/>
      <w:marRight w:val="0"/>
      <w:marTop w:val="0"/>
      <w:marBottom w:val="0"/>
      <w:divBdr>
        <w:top w:val="none" w:sz="0" w:space="0" w:color="auto"/>
        <w:left w:val="none" w:sz="0" w:space="0" w:color="auto"/>
        <w:bottom w:val="none" w:sz="0" w:space="0" w:color="auto"/>
        <w:right w:val="none" w:sz="0" w:space="0" w:color="auto"/>
      </w:divBdr>
    </w:div>
    <w:div w:id="1705791176">
      <w:bodyDiv w:val="1"/>
      <w:marLeft w:val="0"/>
      <w:marRight w:val="0"/>
      <w:marTop w:val="0"/>
      <w:marBottom w:val="0"/>
      <w:divBdr>
        <w:top w:val="none" w:sz="0" w:space="0" w:color="auto"/>
        <w:left w:val="none" w:sz="0" w:space="0" w:color="auto"/>
        <w:bottom w:val="none" w:sz="0" w:space="0" w:color="auto"/>
        <w:right w:val="none" w:sz="0" w:space="0" w:color="auto"/>
      </w:divBdr>
    </w:div>
    <w:div w:id="1744372961">
      <w:bodyDiv w:val="1"/>
      <w:marLeft w:val="0"/>
      <w:marRight w:val="0"/>
      <w:marTop w:val="0"/>
      <w:marBottom w:val="0"/>
      <w:divBdr>
        <w:top w:val="none" w:sz="0" w:space="0" w:color="auto"/>
        <w:left w:val="none" w:sz="0" w:space="0" w:color="auto"/>
        <w:bottom w:val="none" w:sz="0" w:space="0" w:color="auto"/>
        <w:right w:val="none" w:sz="0" w:space="0" w:color="auto"/>
      </w:divBdr>
    </w:div>
    <w:div w:id="1787850924">
      <w:bodyDiv w:val="1"/>
      <w:marLeft w:val="0"/>
      <w:marRight w:val="0"/>
      <w:marTop w:val="0"/>
      <w:marBottom w:val="0"/>
      <w:divBdr>
        <w:top w:val="none" w:sz="0" w:space="0" w:color="auto"/>
        <w:left w:val="none" w:sz="0" w:space="0" w:color="auto"/>
        <w:bottom w:val="none" w:sz="0" w:space="0" w:color="auto"/>
        <w:right w:val="none" w:sz="0" w:space="0" w:color="auto"/>
      </w:divBdr>
    </w:div>
    <w:div w:id="19472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FC3A336A55E24894D02928577BA9A1" ma:contentTypeVersion="13" ma:contentTypeDescription="Create a new document." ma:contentTypeScope="" ma:versionID="5fe7042c7e53674dc8d2bbfa7c1f23d0">
  <xsd:schema xmlns:xsd="http://www.w3.org/2001/XMLSchema" xmlns:xs="http://www.w3.org/2001/XMLSchema" xmlns:p="http://schemas.microsoft.com/office/2006/metadata/properties" xmlns:ns3="735efab5-70b2-4af4-978f-e184e5963739" xmlns:ns4="d1034919-9658-4b20-a025-9e88d3ae237a" targetNamespace="http://schemas.microsoft.com/office/2006/metadata/properties" ma:root="true" ma:fieldsID="d8013b61280f7ec0adce14ce080aba1c" ns3:_="" ns4:_="">
    <xsd:import namespace="735efab5-70b2-4af4-978f-e184e5963739"/>
    <xsd:import namespace="d1034919-9658-4b20-a025-9e88d3ae23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fab5-70b2-4af4-978f-e184e59637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34919-9658-4b20-a025-9e88d3ae23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26C25-8ECF-4015-A9CE-FEC7733E35A4}">
  <ds:schemaRefs>
    <ds:schemaRef ds:uri="http://schemas.microsoft.com/sharepoint/v3/contenttype/forms"/>
  </ds:schemaRefs>
</ds:datastoreItem>
</file>

<file path=customXml/itemProps2.xml><?xml version="1.0" encoding="utf-8"?>
<ds:datastoreItem xmlns:ds="http://schemas.openxmlformats.org/officeDocument/2006/customXml" ds:itemID="{DD24AFF8-ACAC-4856-803D-6BBE3C9C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fab5-70b2-4af4-978f-e184e5963739"/>
    <ds:schemaRef ds:uri="d1034919-9658-4b20-a025-9e88d3ae2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1BF90-AC5D-4402-975E-A20F4447A3E5}">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735efab5-70b2-4af4-978f-e184e5963739"/>
    <ds:schemaRef ds:uri="d1034919-9658-4b20-a025-9e88d3ae237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Tanya</dc:creator>
  <cp:keywords/>
  <dc:description/>
  <cp:lastModifiedBy>Pope, Tanya</cp:lastModifiedBy>
  <cp:revision>2</cp:revision>
  <dcterms:created xsi:type="dcterms:W3CDTF">2021-03-23T15:37:00Z</dcterms:created>
  <dcterms:modified xsi:type="dcterms:W3CDTF">2021-03-23T15:37:00Z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0x010100CBFC3A336A55E24894D02928577BA9A1</vt:lpwstr>
  </property>
</Properties>
</file>