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7765" w14:textId="74BC7429" w:rsidR="005419C5" w:rsidRPr="0045754A" w:rsidRDefault="004631F5" w:rsidP="00CC370D">
      <w:pPr>
        <w:jc w:val="center"/>
        <w:rPr>
          <w:rFonts w:asciiTheme="minorHAnsi" w:hAnsiTheme="minorHAnsi" w:cstheme="minorHAnsi"/>
          <w:b/>
          <w:sz w:val="36"/>
          <w:szCs w:val="36"/>
        </w:rPr>
      </w:pPr>
      <w:r w:rsidRPr="0045754A">
        <w:rPr>
          <w:rFonts w:asciiTheme="minorHAnsi" w:hAnsiTheme="minorHAnsi" w:cstheme="minorHAnsi"/>
          <w:b/>
          <w:sz w:val="36"/>
          <w:szCs w:val="36"/>
        </w:rPr>
        <w:t>Fall 20</w:t>
      </w:r>
      <w:r w:rsidR="000E7149" w:rsidRPr="0045754A">
        <w:rPr>
          <w:rFonts w:asciiTheme="minorHAnsi" w:hAnsiTheme="minorHAnsi" w:cstheme="minorHAnsi"/>
          <w:b/>
          <w:sz w:val="36"/>
          <w:szCs w:val="36"/>
        </w:rPr>
        <w:t>2</w:t>
      </w:r>
      <w:r w:rsidR="00201E95" w:rsidRPr="0045754A">
        <w:rPr>
          <w:rFonts w:asciiTheme="minorHAnsi" w:hAnsiTheme="minorHAnsi" w:cstheme="minorHAnsi"/>
          <w:b/>
          <w:sz w:val="36"/>
          <w:szCs w:val="36"/>
        </w:rPr>
        <w:t>2</w:t>
      </w:r>
      <w:r w:rsidR="005419C5" w:rsidRPr="0045754A">
        <w:rPr>
          <w:rFonts w:asciiTheme="minorHAnsi" w:hAnsiTheme="minorHAnsi" w:cstheme="minorHAnsi"/>
          <w:b/>
          <w:sz w:val="36"/>
          <w:szCs w:val="36"/>
        </w:rPr>
        <w:t xml:space="preserve"> Assistantship Positions</w:t>
      </w:r>
    </w:p>
    <w:p w14:paraId="1261165B" w14:textId="77777777" w:rsidR="00B76042" w:rsidRPr="0045754A" w:rsidRDefault="00B76042" w:rsidP="00CC370D">
      <w:pPr>
        <w:jc w:val="center"/>
        <w:rPr>
          <w:rFonts w:asciiTheme="minorHAnsi" w:hAnsiTheme="minorHAnsi" w:cstheme="minorHAnsi"/>
          <w:b/>
        </w:rPr>
      </w:pPr>
    </w:p>
    <w:tbl>
      <w:tblPr>
        <w:tblStyle w:val="TableGrid"/>
        <w:tblW w:w="10540" w:type="dxa"/>
        <w:tblInd w:w="-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3"/>
        <w:gridCol w:w="1617"/>
        <w:gridCol w:w="5850"/>
        <w:gridCol w:w="2430"/>
      </w:tblGrid>
      <w:tr w:rsidR="00B76042" w:rsidRPr="0045754A" w14:paraId="0A2D78D0" w14:textId="77777777" w:rsidTr="00E74D10">
        <w:trPr>
          <w:trHeight w:val="300"/>
        </w:trPr>
        <w:tc>
          <w:tcPr>
            <w:tcW w:w="2260" w:type="dxa"/>
            <w:gridSpan w:val="2"/>
            <w:noWrap/>
            <w:hideMark/>
          </w:tcPr>
          <w:p w14:paraId="6DED2758" w14:textId="77777777" w:rsidR="00B76042" w:rsidRPr="0045754A" w:rsidRDefault="00B76042" w:rsidP="00856509">
            <w:pPr>
              <w:jc w:val="center"/>
              <w:rPr>
                <w:rFonts w:asciiTheme="minorHAnsi" w:hAnsiTheme="minorHAnsi" w:cstheme="minorHAnsi"/>
                <w:b/>
                <w:bCs/>
              </w:rPr>
            </w:pPr>
            <w:bookmarkStart w:id="0" w:name="_Hlk536188400"/>
            <w:r w:rsidRPr="0045754A">
              <w:rPr>
                <w:rFonts w:asciiTheme="minorHAnsi" w:hAnsiTheme="minorHAnsi" w:cstheme="minorHAnsi"/>
                <w:b/>
                <w:bCs/>
              </w:rPr>
              <w:t>TA positions</w:t>
            </w:r>
          </w:p>
          <w:p w14:paraId="3E0B4A03" w14:textId="77777777" w:rsidR="00B76042" w:rsidRPr="0045754A" w:rsidRDefault="00B76042" w:rsidP="00856509">
            <w:pPr>
              <w:jc w:val="center"/>
              <w:rPr>
                <w:rFonts w:asciiTheme="minorHAnsi" w:hAnsiTheme="minorHAnsi" w:cstheme="minorHAnsi"/>
                <w:b/>
                <w:bCs/>
              </w:rPr>
            </w:pPr>
          </w:p>
        </w:tc>
        <w:tc>
          <w:tcPr>
            <w:tcW w:w="5850" w:type="dxa"/>
            <w:noWrap/>
            <w:hideMark/>
          </w:tcPr>
          <w:p w14:paraId="5223366C" w14:textId="77777777" w:rsidR="00B76042" w:rsidRPr="0045754A" w:rsidRDefault="00B76042" w:rsidP="00856509">
            <w:pPr>
              <w:jc w:val="center"/>
              <w:rPr>
                <w:rFonts w:asciiTheme="minorHAnsi" w:hAnsiTheme="minorHAnsi" w:cstheme="minorHAnsi"/>
                <w:b/>
                <w:bCs/>
              </w:rPr>
            </w:pPr>
            <w:r w:rsidRPr="0045754A">
              <w:rPr>
                <w:rFonts w:asciiTheme="minorHAnsi" w:hAnsiTheme="minorHAnsi" w:cstheme="minorHAnsi"/>
                <w:b/>
                <w:bCs/>
              </w:rPr>
              <w:t>Course Name</w:t>
            </w:r>
          </w:p>
        </w:tc>
        <w:tc>
          <w:tcPr>
            <w:tcW w:w="2430" w:type="dxa"/>
          </w:tcPr>
          <w:p w14:paraId="1F05C041" w14:textId="77777777" w:rsidR="00B76042" w:rsidRPr="0045754A" w:rsidRDefault="00B76042" w:rsidP="00856509">
            <w:pPr>
              <w:jc w:val="center"/>
              <w:rPr>
                <w:rFonts w:asciiTheme="minorHAnsi" w:hAnsiTheme="minorHAnsi" w:cstheme="minorHAnsi"/>
                <w:b/>
                <w:bCs/>
              </w:rPr>
            </w:pPr>
            <w:r w:rsidRPr="0045754A">
              <w:rPr>
                <w:rFonts w:asciiTheme="minorHAnsi" w:hAnsiTheme="minorHAnsi" w:cstheme="minorHAnsi"/>
                <w:b/>
                <w:bCs/>
              </w:rPr>
              <w:t>Supervisor/</w:t>
            </w:r>
          </w:p>
          <w:p w14:paraId="2BEBA534" w14:textId="1D1A8FA7" w:rsidR="00B76042" w:rsidRPr="0045754A" w:rsidRDefault="00B76042" w:rsidP="00856509">
            <w:pPr>
              <w:jc w:val="center"/>
              <w:rPr>
                <w:rFonts w:asciiTheme="minorHAnsi" w:hAnsiTheme="minorHAnsi" w:cstheme="minorHAnsi"/>
                <w:b/>
                <w:bCs/>
              </w:rPr>
            </w:pPr>
            <w:r w:rsidRPr="0045754A">
              <w:rPr>
                <w:rFonts w:asciiTheme="minorHAnsi" w:hAnsiTheme="minorHAnsi" w:cstheme="minorHAnsi"/>
                <w:b/>
                <w:bCs/>
              </w:rPr>
              <w:t>Hiring Manager</w:t>
            </w:r>
          </w:p>
        </w:tc>
      </w:tr>
      <w:bookmarkEnd w:id="0"/>
      <w:tr w:rsidR="00E74D10" w:rsidRPr="0045754A" w14:paraId="5E25BBEC" w14:textId="77777777" w:rsidTr="002F7B46">
        <w:trPr>
          <w:trHeight w:val="300"/>
        </w:trPr>
        <w:tc>
          <w:tcPr>
            <w:tcW w:w="643" w:type="dxa"/>
            <w:noWrap/>
            <w:vAlign w:val="bottom"/>
          </w:tcPr>
          <w:p w14:paraId="4329F913" w14:textId="0083DF2E" w:rsidR="00E74D10" w:rsidRPr="0045754A" w:rsidRDefault="00E74D10" w:rsidP="00E74D10">
            <w:pPr>
              <w:rPr>
                <w:rFonts w:asciiTheme="minorHAnsi" w:hAnsiTheme="minorHAnsi" w:cstheme="minorHAnsi"/>
              </w:rPr>
            </w:pPr>
            <w:r>
              <w:rPr>
                <w:rFonts w:ascii="Calibri" w:hAnsi="Calibri" w:cs="Calibri"/>
                <w:color w:val="000000"/>
              </w:rPr>
              <w:t>1</w:t>
            </w:r>
          </w:p>
        </w:tc>
        <w:tc>
          <w:tcPr>
            <w:tcW w:w="1617" w:type="dxa"/>
            <w:noWrap/>
          </w:tcPr>
          <w:p w14:paraId="3C4513A9" w14:textId="459E0BF6"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EMPA U6010</w:t>
              </w:r>
            </w:hyperlink>
          </w:p>
        </w:tc>
        <w:tc>
          <w:tcPr>
            <w:tcW w:w="5850" w:type="dxa"/>
            <w:noWrap/>
          </w:tcPr>
          <w:p w14:paraId="4110185B" w14:textId="2318B666" w:rsidR="00E74D10" w:rsidRPr="0045754A" w:rsidRDefault="00E74D10" w:rsidP="00E74D10">
            <w:pPr>
              <w:rPr>
                <w:rFonts w:asciiTheme="minorHAnsi" w:hAnsiTheme="minorHAnsi" w:cstheme="minorHAnsi"/>
              </w:rPr>
            </w:pPr>
            <w:r w:rsidRPr="0045754A">
              <w:rPr>
                <w:rFonts w:asciiTheme="minorHAnsi" w:hAnsiTheme="minorHAnsi" w:cstheme="minorHAnsi"/>
              </w:rPr>
              <w:t>Accounting for Public Affairs</w:t>
            </w:r>
          </w:p>
        </w:tc>
        <w:tc>
          <w:tcPr>
            <w:tcW w:w="2430" w:type="dxa"/>
            <w:noWrap/>
          </w:tcPr>
          <w:p w14:paraId="40497BF8" w14:textId="5235D831" w:rsidR="00E74D10" w:rsidRPr="0045754A" w:rsidRDefault="00E74D10" w:rsidP="00E74D10">
            <w:pPr>
              <w:rPr>
                <w:rFonts w:asciiTheme="minorHAnsi" w:hAnsiTheme="minorHAnsi" w:cstheme="minorHAnsi"/>
              </w:rPr>
            </w:pPr>
            <w:r w:rsidRPr="0045754A">
              <w:rPr>
                <w:rFonts w:asciiTheme="minorHAnsi" w:hAnsiTheme="minorHAnsi" w:cstheme="minorHAnsi"/>
              </w:rPr>
              <w:t>TBD</w:t>
            </w:r>
          </w:p>
        </w:tc>
      </w:tr>
      <w:tr w:rsidR="00E74D10" w:rsidRPr="0045754A" w14:paraId="09A0E445" w14:textId="77777777" w:rsidTr="002F7B46">
        <w:trPr>
          <w:trHeight w:val="300"/>
        </w:trPr>
        <w:tc>
          <w:tcPr>
            <w:tcW w:w="643" w:type="dxa"/>
            <w:noWrap/>
            <w:vAlign w:val="bottom"/>
          </w:tcPr>
          <w:p w14:paraId="5455BB71" w14:textId="7FBE1D49" w:rsidR="00E74D10" w:rsidRPr="0045754A" w:rsidRDefault="00E74D10" w:rsidP="00E74D10">
            <w:pPr>
              <w:rPr>
                <w:rFonts w:asciiTheme="minorHAnsi" w:hAnsiTheme="minorHAnsi" w:cstheme="minorHAnsi"/>
              </w:rPr>
            </w:pPr>
            <w:r>
              <w:rPr>
                <w:rFonts w:ascii="Calibri" w:hAnsi="Calibri" w:cs="Calibri"/>
                <w:color w:val="000000"/>
              </w:rPr>
              <w:t>2</w:t>
            </w:r>
          </w:p>
        </w:tc>
        <w:tc>
          <w:tcPr>
            <w:tcW w:w="1617" w:type="dxa"/>
            <w:noWrap/>
          </w:tcPr>
          <w:p w14:paraId="7804CA18" w14:textId="7E805DB6"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EMPA U6310</w:t>
              </w:r>
            </w:hyperlink>
          </w:p>
        </w:tc>
        <w:tc>
          <w:tcPr>
            <w:tcW w:w="5850" w:type="dxa"/>
            <w:noWrap/>
          </w:tcPr>
          <w:p w14:paraId="6AC9F812" w14:textId="0AA4646A" w:rsidR="00E74D10" w:rsidRPr="0045754A" w:rsidRDefault="00E74D10" w:rsidP="00E74D10">
            <w:pPr>
              <w:rPr>
                <w:rFonts w:asciiTheme="minorHAnsi" w:hAnsiTheme="minorHAnsi" w:cstheme="minorHAnsi"/>
              </w:rPr>
            </w:pPr>
            <w:r w:rsidRPr="0045754A">
              <w:rPr>
                <w:rFonts w:asciiTheme="minorHAnsi" w:hAnsiTheme="minorHAnsi" w:cstheme="minorHAnsi"/>
              </w:rPr>
              <w:t>Quantitative Techniques</w:t>
            </w:r>
          </w:p>
        </w:tc>
        <w:tc>
          <w:tcPr>
            <w:tcW w:w="2430" w:type="dxa"/>
            <w:noWrap/>
          </w:tcPr>
          <w:p w14:paraId="404DF445" w14:textId="093447BB" w:rsidR="00E74D10" w:rsidRPr="0045754A" w:rsidRDefault="00E74D10" w:rsidP="00E74D10">
            <w:pPr>
              <w:rPr>
                <w:rFonts w:asciiTheme="minorHAnsi" w:hAnsiTheme="minorHAnsi" w:cstheme="minorHAnsi"/>
              </w:rPr>
            </w:pPr>
            <w:r w:rsidRPr="0045754A">
              <w:rPr>
                <w:rFonts w:asciiTheme="minorHAnsi" w:hAnsiTheme="minorHAnsi" w:cstheme="minorHAnsi"/>
              </w:rPr>
              <w:t>Stuart Ward</w:t>
            </w:r>
          </w:p>
        </w:tc>
      </w:tr>
      <w:tr w:rsidR="00E74D10" w:rsidRPr="0045754A" w14:paraId="6BC8BC6D" w14:textId="77777777" w:rsidTr="002F7B46">
        <w:trPr>
          <w:trHeight w:val="300"/>
        </w:trPr>
        <w:tc>
          <w:tcPr>
            <w:tcW w:w="643" w:type="dxa"/>
            <w:noWrap/>
            <w:vAlign w:val="bottom"/>
          </w:tcPr>
          <w:p w14:paraId="5695205E" w14:textId="4B1D0079" w:rsidR="00E74D10" w:rsidRPr="0045754A" w:rsidRDefault="00E74D10" w:rsidP="00E74D10">
            <w:pPr>
              <w:rPr>
                <w:rFonts w:asciiTheme="minorHAnsi" w:hAnsiTheme="minorHAnsi" w:cstheme="minorHAnsi"/>
              </w:rPr>
            </w:pPr>
            <w:r>
              <w:rPr>
                <w:rFonts w:ascii="Calibri" w:hAnsi="Calibri" w:cs="Calibri"/>
                <w:color w:val="000000"/>
              </w:rPr>
              <w:t>3</w:t>
            </w:r>
          </w:p>
        </w:tc>
        <w:tc>
          <w:tcPr>
            <w:tcW w:w="1617" w:type="dxa"/>
            <w:noWrap/>
          </w:tcPr>
          <w:p w14:paraId="3207A079" w14:textId="50363587" w:rsidR="00E74D10" w:rsidRPr="0045754A" w:rsidRDefault="003A1A95" w:rsidP="00E74D10">
            <w:pPr>
              <w:rPr>
                <w:rFonts w:asciiTheme="minorHAnsi" w:hAnsiTheme="minorHAnsi" w:cstheme="minorHAnsi"/>
              </w:rPr>
            </w:pPr>
            <w:hyperlink w:anchor="TAU8213" w:history="1">
              <w:r w:rsidR="00E74D10" w:rsidRPr="0045754A">
                <w:rPr>
                  <w:rStyle w:val="Hyperlink"/>
                  <w:rFonts w:asciiTheme="minorHAnsi" w:hAnsiTheme="minorHAnsi" w:cstheme="minorHAnsi"/>
                </w:rPr>
                <w:t>EMPA U8213</w:t>
              </w:r>
            </w:hyperlink>
          </w:p>
        </w:tc>
        <w:tc>
          <w:tcPr>
            <w:tcW w:w="5850" w:type="dxa"/>
            <w:noWrap/>
          </w:tcPr>
          <w:p w14:paraId="69A41221" w14:textId="1C62019B" w:rsidR="00E74D10" w:rsidRPr="0045754A" w:rsidRDefault="00E74D10" w:rsidP="00E74D10">
            <w:pPr>
              <w:rPr>
                <w:rFonts w:asciiTheme="minorHAnsi" w:hAnsiTheme="minorHAnsi" w:cstheme="minorHAnsi"/>
              </w:rPr>
            </w:pPr>
            <w:r w:rsidRPr="0045754A">
              <w:rPr>
                <w:rFonts w:asciiTheme="minorHAnsi" w:hAnsiTheme="minorHAnsi" w:cstheme="minorHAnsi"/>
              </w:rPr>
              <w:t>Microeconomics and Policy Analysis I</w:t>
            </w:r>
          </w:p>
        </w:tc>
        <w:tc>
          <w:tcPr>
            <w:tcW w:w="2430" w:type="dxa"/>
            <w:noWrap/>
          </w:tcPr>
          <w:p w14:paraId="17ECA027" w14:textId="437C0B4F" w:rsidR="00E74D10" w:rsidRPr="0045754A" w:rsidRDefault="00E74D10" w:rsidP="00E74D10">
            <w:pPr>
              <w:rPr>
                <w:rFonts w:asciiTheme="minorHAnsi" w:hAnsiTheme="minorHAnsi" w:cstheme="minorHAnsi"/>
              </w:rPr>
            </w:pPr>
            <w:r w:rsidRPr="0045754A">
              <w:rPr>
                <w:rFonts w:asciiTheme="minorHAnsi" w:hAnsiTheme="minorHAnsi" w:cstheme="minorHAnsi"/>
              </w:rPr>
              <w:t>Andrea Bubula</w:t>
            </w:r>
            <w:r>
              <w:rPr>
                <w:rFonts w:asciiTheme="minorHAnsi" w:hAnsiTheme="minorHAnsi" w:cstheme="minorHAnsi"/>
              </w:rPr>
              <w:t>, Paola Valenti</w:t>
            </w:r>
          </w:p>
        </w:tc>
      </w:tr>
      <w:tr w:rsidR="00E74D10" w:rsidRPr="0045754A" w14:paraId="1563AD28" w14:textId="77777777" w:rsidTr="002F7B46">
        <w:trPr>
          <w:trHeight w:val="300"/>
        </w:trPr>
        <w:tc>
          <w:tcPr>
            <w:tcW w:w="643" w:type="dxa"/>
            <w:noWrap/>
            <w:vAlign w:val="bottom"/>
          </w:tcPr>
          <w:p w14:paraId="30924ED7" w14:textId="6F264D4A" w:rsidR="00E74D10" w:rsidRPr="0045754A" w:rsidRDefault="00E74D10" w:rsidP="00E74D10">
            <w:pPr>
              <w:rPr>
                <w:rFonts w:asciiTheme="minorHAnsi" w:hAnsiTheme="minorHAnsi" w:cstheme="minorHAnsi"/>
              </w:rPr>
            </w:pPr>
            <w:r>
              <w:rPr>
                <w:rFonts w:ascii="Calibri" w:hAnsi="Calibri" w:cs="Calibri"/>
                <w:color w:val="000000"/>
              </w:rPr>
              <w:t>4</w:t>
            </w:r>
          </w:p>
        </w:tc>
        <w:tc>
          <w:tcPr>
            <w:tcW w:w="1617" w:type="dxa"/>
            <w:noWrap/>
          </w:tcPr>
          <w:p w14:paraId="77E74EFE" w14:textId="49FE256F" w:rsidR="00E74D10" w:rsidRPr="0045754A" w:rsidRDefault="003A1A95" w:rsidP="00E74D10">
            <w:pPr>
              <w:rPr>
                <w:rFonts w:asciiTheme="minorHAnsi" w:hAnsiTheme="minorHAnsi" w:cstheme="minorHAnsi"/>
              </w:rPr>
            </w:pPr>
            <w:hyperlink w:anchor="TAU6006" w:history="1">
              <w:r w:rsidR="00E74D10" w:rsidRPr="0045754A">
                <w:rPr>
                  <w:rStyle w:val="Hyperlink"/>
                  <w:rFonts w:asciiTheme="minorHAnsi" w:hAnsiTheme="minorHAnsi" w:cstheme="minorHAnsi"/>
                </w:rPr>
                <w:t>INAF U6006</w:t>
              </w:r>
            </w:hyperlink>
          </w:p>
        </w:tc>
        <w:tc>
          <w:tcPr>
            <w:tcW w:w="5850" w:type="dxa"/>
            <w:noWrap/>
          </w:tcPr>
          <w:p w14:paraId="7FCE4BA6" w14:textId="2C6B5AF4" w:rsidR="00E74D10" w:rsidRPr="0045754A" w:rsidRDefault="00E74D10" w:rsidP="00E74D10">
            <w:pPr>
              <w:rPr>
                <w:rFonts w:asciiTheme="minorHAnsi" w:hAnsiTheme="minorHAnsi" w:cstheme="minorHAnsi"/>
              </w:rPr>
            </w:pPr>
            <w:r w:rsidRPr="0045754A">
              <w:rPr>
                <w:rFonts w:asciiTheme="minorHAnsi" w:hAnsiTheme="minorHAnsi" w:cstheme="minorHAnsi"/>
              </w:rPr>
              <w:t>Computing in Context</w:t>
            </w:r>
          </w:p>
        </w:tc>
        <w:tc>
          <w:tcPr>
            <w:tcW w:w="2430" w:type="dxa"/>
            <w:noWrap/>
          </w:tcPr>
          <w:p w14:paraId="311BDFC1" w14:textId="151AFF71" w:rsidR="00E74D10" w:rsidRPr="0045754A" w:rsidRDefault="00E74D10" w:rsidP="00E74D10">
            <w:pPr>
              <w:rPr>
                <w:rFonts w:asciiTheme="minorHAnsi" w:hAnsiTheme="minorHAnsi" w:cstheme="minorHAnsi"/>
              </w:rPr>
            </w:pPr>
            <w:r w:rsidRPr="0045754A">
              <w:rPr>
                <w:rFonts w:asciiTheme="minorHAnsi" w:hAnsiTheme="minorHAnsi" w:cstheme="minorHAnsi"/>
              </w:rPr>
              <w:t>Scarlett Swerdlow</w:t>
            </w:r>
          </w:p>
        </w:tc>
      </w:tr>
      <w:tr w:rsidR="00E74D10" w:rsidRPr="0045754A" w14:paraId="3A6A42FF" w14:textId="77777777" w:rsidTr="002F7B46">
        <w:trPr>
          <w:trHeight w:val="300"/>
        </w:trPr>
        <w:tc>
          <w:tcPr>
            <w:tcW w:w="643" w:type="dxa"/>
            <w:noWrap/>
            <w:vAlign w:val="bottom"/>
          </w:tcPr>
          <w:p w14:paraId="5BC295CC" w14:textId="05344D05" w:rsidR="00E74D10" w:rsidRPr="0045754A" w:rsidRDefault="00E74D10" w:rsidP="00E74D10">
            <w:pPr>
              <w:rPr>
                <w:rFonts w:asciiTheme="minorHAnsi" w:hAnsiTheme="minorHAnsi" w:cstheme="minorHAnsi"/>
              </w:rPr>
            </w:pPr>
            <w:r>
              <w:rPr>
                <w:rFonts w:ascii="Calibri" w:hAnsi="Calibri" w:cs="Calibri"/>
                <w:color w:val="000000"/>
              </w:rPr>
              <w:t>5</w:t>
            </w:r>
          </w:p>
        </w:tc>
        <w:tc>
          <w:tcPr>
            <w:tcW w:w="1617" w:type="dxa"/>
            <w:noWrap/>
          </w:tcPr>
          <w:p w14:paraId="52F995DD" w14:textId="14F38CB0" w:rsidR="00E74D10" w:rsidRPr="0045754A" w:rsidRDefault="003A1A95" w:rsidP="00E74D10">
            <w:pPr>
              <w:rPr>
                <w:rFonts w:asciiTheme="minorHAnsi" w:hAnsiTheme="minorHAnsi" w:cstheme="minorHAnsi"/>
              </w:rPr>
            </w:pPr>
            <w:hyperlink w:anchor="TAU6016" w:history="1">
              <w:r w:rsidR="00E74D10" w:rsidRPr="0045754A">
                <w:rPr>
                  <w:rStyle w:val="Hyperlink"/>
                  <w:rFonts w:asciiTheme="minorHAnsi" w:hAnsiTheme="minorHAnsi" w:cstheme="minorHAnsi"/>
                </w:rPr>
                <w:t>INAF U6016</w:t>
              </w:r>
            </w:hyperlink>
          </w:p>
        </w:tc>
        <w:tc>
          <w:tcPr>
            <w:tcW w:w="5850" w:type="dxa"/>
            <w:noWrap/>
          </w:tcPr>
          <w:p w14:paraId="4BF7288F" w14:textId="44B74BE1" w:rsidR="00E74D10" w:rsidRPr="0045754A" w:rsidRDefault="00E74D10" w:rsidP="00E74D10">
            <w:pPr>
              <w:rPr>
                <w:rFonts w:asciiTheme="minorHAnsi" w:hAnsiTheme="minorHAnsi" w:cstheme="minorHAnsi"/>
              </w:rPr>
            </w:pPr>
            <w:r w:rsidRPr="0045754A">
              <w:rPr>
                <w:rFonts w:asciiTheme="minorHAnsi" w:hAnsiTheme="minorHAnsi" w:cstheme="minorHAnsi"/>
              </w:rPr>
              <w:t>Cost Benefit Analysis</w:t>
            </w:r>
          </w:p>
        </w:tc>
        <w:tc>
          <w:tcPr>
            <w:tcW w:w="2430" w:type="dxa"/>
            <w:noWrap/>
          </w:tcPr>
          <w:p w14:paraId="03ED1C7B" w14:textId="1F91D2CD" w:rsidR="00E74D10" w:rsidRPr="0045754A" w:rsidRDefault="00E74D10" w:rsidP="00E74D10">
            <w:pPr>
              <w:rPr>
                <w:rFonts w:asciiTheme="minorHAnsi" w:hAnsiTheme="minorHAnsi" w:cstheme="minorHAnsi"/>
              </w:rPr>
            </w:pPr>
            <w:r w:rsidRPr="0045754A">
              <w:rPr>
                <w:rFonts w:asciiTheme="minorHAnsi" w:hAnsiTheme="minorHAnsi" w:cstheme="minorHAnsi"/>
              </w:rPr>
              <w:t>Eva Weissman</w:t>
            </w:r>
          </w:p>
        </w:tc>
      </w:tr>
      <w:tr w:rsidR="00E74D10" w:rsidRPr="0045754A" w14:paraId="593F89EA" w14:textId="77777777" w:rsidTr="002F7B46">
        <w:trPr>
          <w:trHeight w:val="300"/>
        </w:trPr>
        <w:tc>
          <w:tcPr>
            <w:tcW w:w="643" w:type="dxa"/>
            <w:noWrap/>
            <w:vAlign w:val="bottom"/>
          </w:tcPr>
          <w:p w14:paraId="635667D5" w14:textId="168E4D0C" w:rsidR="00E74D10" w:rsidRPr="0045754A" w:rsidRDefault="00E74D10" w:rsidP="00E74D10">
            <w:pPr>
              <w:rPr>
                <w:rFonts w:asciiTheme="minorHAnsi" w:hAnsiTheme="minorHAnsi" w:cstheme="minorHAnsi"/>
              </w:rPr>
            </w:pPr>
            <w:r>
              <w:rPr>
                <w:rFonts w:ascii="Calibri" w:hAnsi="Calibri" w:cs="Calibri"/>
                <w:color w:val="000000"/>
              </w:rPr>
              <w:t>6</w:t>
            </w:r>
          </w:p>
        </w:tc>
        <w:tc>
          <w:tcPr>
            <w:tcW w:w="1617" w:type="dxa"/>
            <w:noWrap/>
          </w:tcPr>
          <w:p w14:paraId="04DA335E" w14:textId="3AAE05FA"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INAF U6017</w:t>
              </w:r>
            </w:hyperlink>
          </w:p>
        </w:tc>
        <w:tc>
          <w:tcPr>
            <w:tcW w:w="5850" w:type="dxa"/>
            <w:noWrap/>
          </w:tcPr>
          <w:p w14:paraId="41F16096" w14:textId="380BF5EC" w:rsidR="00E74D10" w:rsidRPr="0045754A" w:rsidRDefault="00E74D10" w:rsidP="00E74D10">
            <w:pPr>
              <w:rPr>
                <w:rFonts w:asciiTheme="minorHAnsi" w:hAnsiTheme="minorHAnsi" w:cstheme="minorHAnsi"/>
              </w:rPr>
            </w:pPr>
            <w:r w:rsidRPr="0045754A">
              <w:rPr>
                <w:rFonts w:asciiTheme="minorHAnsi" w:hAnsiTheme="minorHAnsi" w:cstheme="minorHAnsi"/>
              </w:rPr>
              <w:t>International Trade</w:t>
            </w:r>
          </w:p>
        </w:tc>
        <w:tc>
          <w:tcPr>
            <w:tcW w:w="2430" w:type="dxa"/>
            <w:noWrap/>
          </w:tcPr>
          <w:p w14:paraId="4CC91536" w14:textId="6FD5C0C8" w:rsidR="00E74D10" w:rsidRPr="0045754A" w:rsidRDefault="00E74D10" w:rsidP="00E74D10">
            <w:pPr>
              <w:rPr>
                <w:rFonts w:asciiTheme="minorHAnsi" w:hAnsiTheme="minorHAnsi" w:cstheme="minorHAnsi"/>
              </w:rPr>
            </w:pPr>
            <w:r w:rsidRPr="0045754A">
              <w:rPr>
                <w:rFonts w:asciiTheme="minorHAnsi" w:hAnsiTheme="minorHAnsi" w:cstheme="minorHAnsi"/>
              </w:rPr>
              <w:t>Arvind Panagariya</w:t>
            </w:r>
          </w:p>
        </w:tc>
      </w:tr>
      <w:tr w:rsidR="00E74D10" w:rsidRPr="0045754A" w14:paraId="017AA788" w14:textId="77777777" w:rsidTr="002F7B46">
        <w:trPr>
          <w:trHeight w:val="300"/>
        </w:trPr>
        <w:tc>
          <w:tcPr>
            <w:tcW w:w="643" w:type="dxa"/>
            <w:noWrap/>
            <w:vAlign w:val="bottom"/>
          </w:tcPr>
          <w:p w14:paraId="04A59220" w14:textId="4EDE4FE7" w:rsidR="00E74D10" w:rsidRPr="0045754A" w:rsidRDefault="00E74D10" w:rsidP="00E74D10">
            <w:pPr>
              <w:rPr>
                <w:rFonts w:asciiTheme="minorHAnsi" w:hAnsiTheme="minorHAnsi" w:cstheme="minorHAnsi"/>
              </w:rPr>
            </w:pPr>
            <w:r>
              <w:rPr>
                <w:rFonts w:ascii="Calibri" w:hAnsi="Calibri" w:cs="Calibri"/>
                <w:color w:val="000000"/>
              </w:rPr>
              <w:t>7</w:t>
            </w:r>
          </w:p>
        </w:tc>
        <w:tc>
          <w:tcPr>
            <w:tcW w:w="1617" w:type="dxa"/>
            <w:noWrap/>
          </w:tcPr>
          <w:p w14:paraId="5EE396D0" w14:textId="50E4F9E9" w:rsidR="00E74D10" w:rsidRPr="0045754A" w:rsidRDefault="003A1A95" w:rsidP="00E74D10">
            <w:pPr>
              <w:rPr>
                <w:rFonts w:asciiTheme="minorHAnsi" w:hAnsiTheme="minorHAnsi" w:cstheme="minorHAnsi"/>
              </w:rPr>
            </w:pPr>
            <w:hyperlink w:anchor="TAU6018" w:history="1">
              <w:r w:rsidR="00E74D10" w:rsidRPr="0045754A">
                <w:rPr>
                  <w:rStyle w:val="Hyperlink"/>
                  <w:rFonts w:asciiTheme="minorHAnsi" w:hAnsiTheme="minorHAnsi" w:cstheme="minorHAnsi"/>
                </w:rPr>
                <w:t>INAF U6018</w:t>
              </w:r>
            </w:hyperlink>
          </w:p>
        </w:tc>
        <w:tc>
          <w:tcPr>
            <w:tcW w:w="5850" w:type="dxa"/>
            <w:noWrap/>
          </w:tcPr>
          <w:p w14:paraId="5C1D8473" w14:textId="34A037B3" w:rsidR="00E74D10" w:rsidRPr="0045754A" w:rsidRDefault="00E74D10" w:rsidP="00E74D10">
            <w:pPr>
              <w:rPr>
                <w:rFonts w:asciiTheme="minorHAnsi" w:hAnsiTheme="minorHAnsi" w:cstheme="minorHAnsi"/>
              </w:rPr>
            </w:pPr>
            <w:r w:rsidRPr="0045754A">
              <w:rPr>
                <w:rFonts w:asciiTheme="minorHAnsi" w:hAnsiTheme="minorHAnsi" w:cstheme="minorHAnsi"/>
              </w:rPr>
              <w:t>International Finance &amp; Monetary Theory</w:t>
            </w:r>
          </w:p>
        </w:tc>
        <w:tc>
          <w:tcPr>
            <w:tcW w:w="2430" w:type="dxa"/>
            <w:noWrap/>
          </w:tcPr>
          <w:p w14:paraId="07B68E38" w14:textId="7D9477B1" w:rsidR="00E74D10" w:rsidRPr="0045754A" w:rsidRDefault="00E74D10" w:rsidP="00E74D10">
            <w:pPr>
              <w:rPr>
                <w:rFonts w:asciiTheme="minorHAnsi" w:hAnsiTheme="minorHAnsi" w:cstheme="minorHAnsi"/>
              </w:rPr>
            </w:pPr>
            <w:r w:rsidRPr="0045754A">
              <w:rPr>
                <w:rFonts w:asciiTheme="minorHAnsi" w:hAnsiTheme="minorHAnsi" w:cstheme="minorHAnsi"/>
              </w:rPr>
              <w:t>Daniel Waldman</w:t>
            </w:r>
          </w:p>
        </w:tc>
      </w:tr>
      <w:tr w:rsidR="00E74D10" w:rsidRPr="0045754A" w14:paraId="25E37D1D" w14:textId="77777777" w:rsidTr="002F7B46">
        <w:trPr>
          <w:trHeight w:val="300"/>
        </w:trPr>
        <w:tc>
          <w:tcPr>
            <w:tcW w:w="643" w:type="dxa"/>
            <w:noWrap/>
            <w:vAlign w:val="bottom"/>
          </w:tcPr>
          <w:p w14:paraId="366691A5" w14:textId="076989B3" w:rsidR="00E74D10" w:rsidRPr="0045754A" w:rsidRDefault="00E74D10" w:rsidP="00E74D10">
            <w:pPr>
              <w:rPr>
                <w:rFonts w:asciiTheme="minorHAnsi" w:hAnsiTheme="minorHAnsi" w:cstheme="minorHAnsi"/>
              </w:rPr>
            </w:pPr>
            <w:r>
              <w:rPr>
                <w:rFonts w:ascii="Calibri" w:hAnsi="Calibri" w:cs="Calibri"/>
                <w:color w:val="000000"/>
              </w:rPr>
              <w:t>8</w:t>
            </w:r>
          </w:p>
        </w:tc>
        <w:tc>
          <w:tcPr>
            <w:tcW w:w="1617" w:type="dxa"/>
            <w:noWrap/>
          </w:tcPr>
          <w:p w14:paraId="17EE3D90" w14:textId="30C420EC"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INAF U6022</w:t>
              </w:r>
            </w:hyperlink>
          </w:p>
        </w:tc>
        <w:tc>
          <w:tcPr>
            <w:tcW w:w="5850" w:type="dxa"/>
            <w:noWrap/>
            <w:vAlign w:val="center"/>
          </w:tcPr>
          <w:p w14:paraId="29BC6FE4" w14:textId="4AD48244" w:rsidR="00E74D10" w:rsidRPr="0045754A" w:rsidRDefault="00E74D10" w:rsidP="00E74D10">
            <w:pPr>
              <w:rPr>
                <w:rFonts w:asciiTheme="minorHAnsi" w:hAnsiTheme="minorHAnsi" w:cstheme="minorHAnsi"/>
              </w:rPr>
            </w:pPr>
            <w:r w:rsidRPr="0045754A">
              <w:rPr>
                <w:rFonts w:asciiTheme="minorHAnsi" w:hAnsiTheme="minorHAnsi" w:cstheme="minorHAnsi"/>
              </w:rPr>
              <w:t>Economics of Finance</w:t>
            </w:r>
          </w:p>
        </w:tc>
        <w:tc>
          <w:tcPr>
            <w:tcW w:w="2430" w:type="dxa"/>
            <w:noWrap/>
            <w:vAlign w:val="center"/>
          </w:tcPr>
          <w:p w14:paraId="277746CA" w14:textId="447A6149" w:rsidR="00E74D10" w:rsidRPr="0045754A" w:rsidRDefault="00E74D10" w:rsidP="00E74D10">
            <w:pPr>
              <w:rPr>
                <w:rFonts w:asciiTheme="minorHAnsi" w:hAnsiTheme="minorHAnsi" w:cstheme="minorHAnsi"/>
              </w:rPr>
            </w:pPr>
            <w:r w:rsidRPr="0045754A">
              <w:rPr>
                <w:rFonts w:asciiTheme="minorHAnsi" w:hAnsiTheme="minorHAnsi" w:cstheme="minorHAnsi"/>
              </w:rPr>
              <w:t>Richard Robb</w:t>
            </w:r>
          </w:p>
        </w:tc>
      </w:tr>
      <w:tr w:rsidR="00E74D10" w:rsidRPr="0045754A" w14:paraId="63B94457" w14:textId="77777777" w:rsidTr="002F7B46">
        <w:trPr>
          <w:trHeight w:val="300"/>
        </w:trPr>
        <w:tc>
          <w:tcPr>
            <w:tcW w:w="643" w:type="dxa"/>
            <w:noWrap/>
            <w:vAlign w:val="bottom"/>
          </w:tcPr>
          <w:p w14:paraId="38FD3146" w14:textId="4B6C8DFF" w:rsidR="00E74D10" w:rsidRPr="0045754A" w:rsidRDefault="00E74D10" w:rsidP="00E74D10">
            <w:pPr>
              <w:rPr>
                <w:rFonts w:asciiTheme="minorHAnsi" w:hAnsiTheme="minorHAnsi" w:cstheme="minorHAnsi"/>
              </w:rPr>
            </w:pPr>
            <w:r>
              <w:rPr>
                <w:rFonts w:ascii="Calibri" w:hAnsi="Calibri" w:cs="Calibri"/>
                <w:color w:val="000000"/>
              </w:rPr>
              <w:t>9</w:t>
            </w:r>
          </w:p>
        </w:tc>
        <w:tc>
          <w:tcPr>
            <w:tcW w:w="1617" w:type="dxa"/>
            <w:noWrap/>
          </w:tcPr>
          <w:p w14:paraId="64582384" w14:textId="12F32745" w:rsidR="00E74D10" w:rsidRPr="0045754A" w:rsidRDefault="003A1A95" w:rsidP="00E74D10">
            <w:pPr>
              <w:rPr>
                <w:rFonts w:asciiTheme="minorHAnsi" w:hAnsiTheme="minorHAnsi" w:cstheme="minorHAnsi"/>
              </w:rPr>
            </w:pPr>
            <w:hyperlink w:anchor="TAU6043" w:history="1">
              <w:r w:rsidR="00E74D10" w:rsidRPr="0045754A">
                <w:rPr>
                  <w:rStyle w:val="Hyperlink"/>
                  <w:rFonts w:asciiTheme="minorHAnsi" w:hAnsiTheme="minorHAnsi" w:cstheme="minorHAnsi"/>
                </w:rPr>
                <w:t>INAF U6043</w:t>
              </w:r>
            </w:hyperlink>
          </w:p>
        </w:tc>
        <w:tc>
          <w:tcPr>
            <w:tcW w:w="5850" w:type="dxa"/>
            <w:noWrap/>
            <w:vAlign w:val="center"/>
          </w:tcPr>
          <w:p w14:paraId="24577E09" w14:textId="2572B3BA" w:rsidR="00E74D10" w:rsidRPr="0045754A" w:rsidRDefault="00E74D10" w:rsidP="00E74D10">
            <w:pPr>
              <w:rPr>
                <w:rFonts w:asciiTheme="minorHAnsi" w:hAnsiTheme="minorHAnsi" w:cstheme="minorHAnsi"/>
              </w:rPr>
            </w:pPr>
            <w:r w:rsidRPr="0045754A">
              <w:rPr>
                <w:rFonts w:asciiTheme="minorHAnsi" w:hAnsiTheme="minorHAnsi" w:cstheme="minorHAnsi"/>
              </w:rPr>
              <w:t>Sustainable Development and Practice</w:t>
            </w:r>
          </w:p>
        </w:tc>
        <w:tc>
          <w:tcPr>
            <w:tcW w:w="2430" w:type="dxa"/>
            <w:noWrap/>
            <w:vAlign w:val="center"/>
          </w:tcPr>
          <w:p w14:paraId="281FB6EC" w14:textId="4983C71D" w:rsidR="00E74D10" w:rsidRPr="0045754A" w:rsidRDefault="00E74D10" w:rsidP="00E74D10">
            <w:pPr>
              <w:rPr>
                <w:rFonts w:asciiTheme="minorHAnsi" w:hAnsiTheme="minorHAnsi" w:cstheme="minorHAnsi"/>
              </w:rPr>
            </w:pPr>
            <w:r w:rsidRPr="0045754A">
              <w:rPr>
                <w:rFonts w:asciiTheme="minorHAnsi" w:hAnsiTheme="minorHAnsi" w:cstheme="minorHAnsi"/>
              </w:rPr>
              <w:t>Glenn Denning</w:t>
            </w:r>
          </w:p>
        </w:tc>
      </w:tr>
      <w:tr w:rsidR="00E74D10" w:rsidRPr="0045754A" w14:paraId="605AEC65" w14:textId="77777777" w:rsidTr="002F7B46">
        <w:trPr>
          <w:trHeight w:val="300"/>
        </w:trPr>
        <w:tc>
          <w:tcPr>
            <w:tcW w:w="643" w:type="dxa"/>
            <w:noWrap/>
            <w:vAlign w:val="bottom"/>
          </w:tcPr>
          <w:p w14:paraId="503899AD" w14:textId="22E38206" w:rsidR="00E74D10" w:rsidRPr="0045754A" w:rsidRDefault="00E74D10" w:rsidP="00E74D10">
            <w:pPr>
              <w:rPr>
                <w:rFonts w:asciiTheme="minorHAnsi" w:hAnsiTheme="minorHAnsi" w:cstheme="minorHAnsi"/>
              </w:rPr>
            </w:pPr>
            <w:r>
              <w:rPr>
                <w:rFonts w:ascii="Calibri" w:hAnsi="Calibri" w:cs="Calibri"/>
                <w:color w:val="000000"/>
              </w:rPr>
              <w:t>10</w:t>
            </w:r>
          </w:p>
        </w:tc>
        <w:tc>
          <w:tcPr>
            <w:tcW w:w="1617" w:type="dxa"/>
            <w:noWrap/>
          </w:tcPr>
          <w:p w14:paraId="266C5A44" w14:textId="33403400"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INAF U6045</w:t>
              </w:r>
            </w:hyperlink>
          </w:p>
        </w:tc>
        <w:tc>
          <w:tcPr>
            <w:tcW w:w="5850" w:type="dxa"/>
            <w:noWrap/>
          </w:tcPr>
          <w:p w14:paraId="25CFAE88" w14:textId="30B496FF" w:rsidR="00E74D10" w:rsidRPr="0045754A" w:rsidRDefault="00E74D10" w:rsidP="00E74D10">
            <w:pPr>
              <w:rPr>
                <w:rFonts w:asciiTheme="minorHAnsi" w:hAnsiTheme="minorHAnsi" w:cstheme="minorHAnsi"/>
              </w:rPr>
            </w:pPr>
            <w:r w:rsidRPr="0045754A">
              <w:rPr>
                <w:rFonts w:asciiTheme="minorHAnsi" w:hAnsiTheme="minorHAnsi" w:cstheme="minorHAnsi"/>
              </w:rPr>
              <w:t>International Capital Markets</w:t>
            </w:r>
          </w:p>
        </w:tc>
        <w:tc>
          <w:tcPr>
            <w:tcW w:w="2430" w:type="dxa"/>
            <w:noWrap/>
          </w:tcPr>
          <w:p w14:paraId="3967DB75" w14:textId="0B5D1274" w:rsidR="00E74D10" w:rsidRPr="0045754A" w:rsidRDefault="00E74D10" w:rsidP="00E74D10">
            <w:pPr>
              <w:rPr>
                <w:rFonts w:asciiTheme="minorHAnsi" w:hAnsiTheme="minorHAnsi" w:cstheme="minorHAnsi"/>
              </w:rPr>
            </w:pPr>
            <w:r w:rsidRPr="0045754A">
              <w:rPr>
                <w:rFonts w:asciiTheme="minorHAnsi" w:hAnsiTheme="minorHAnsi" w:cstheme="minorHAnsi"/>
              </w:rPr>
              <w:t>Richard Robb</w:t>
            </w:r>
          </w:p>
        </w:tc>
      </w:tr>
      <w:tr w:rsidR="00E74D10" w:rsidRPr="0045754A" w14:paraId="68EB7494" w14:textId="77777777" w:rsidTr="002F7B46">
        <w:trPr>
          <w:trHeight w:val="300"/>
        </w:trPr>
        <w:tc>
          <w:tcPr>
            <w:tcW w:w="643" w:type="dxa"/>
            <w:noWrap/>
            <w:vAlign w:val="bottom"/>
          </w:tcPr>
          <w:p w14:paraId="448AD74C" w14:textId="52BA2867" w:rsidR="00E74D10" w:rsidRPr="0045754A" w:rsidRDefault="00E74D10" w:rsidP="00E74D10">
            <w:pPr>
              <w:rPr>
                <w:rFonts w:asciiTheme="minorHAnsi" w:hAnsiTheme="minorHAnsi" w:cstheme="minorHAnsi"/>
              </w:rPr>
            </w:pPr>
            <w:r>
              <w:rPr>
                <w:rFonts w:ascii="Calibri" w:hAnsi="Calibri" w:cs="Calibri"/>
                <w:color w:val="000000"/>
              </w:rPr>
              <w:t>11</w:t>
            </w:r>
          </w:p>
        </w:tc>
        <w:tc>
          <w:tcPr>
            <w:tcW w:w="1617" w:type="dxa"/>
            <w:noWrap/>
          </w:tcPr>
          <w:p w14:paraId="1D725EBF" w14:textId="7AB23A9B"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INAF U6068</w:t>
              </w:r>
            </w:hyperlink>
          </w:p>
        </w:tc>
        <w:tc>
          <w:tcPr>
            <w:tcW w:w="5850" w:type="dxa"/>
            <w:noWrap/>
          </w:tcPr>
          <w:p w14:paraId="47A97A96" w14:textId="62B4A3B2" w:rsidR="00E74D10" w:rsidRPr="0045754A" w:rsidRDefault="00E74D10" w:rsidP="00E74D10">
            <w:pPr>
              <w:rPr>
                <w:rFonts w:asciiTheme="minorHAnsi" w:hAnsiTheme="minorHAnsi" w:cstheme="minorHAnsi"/>
              </w:rPr>
            </w:pPr>
            <w:r w:rsidRPr="0045754A">
              <w:rPr>
                <w:rFonts w:asciiTheme="minorHAnsi" w:hAnsiTheme="minorHAnsi" w:cstheme="minorHAnsi"/>
              </w:rPr>
              <w:t>Environmental Economics</w:t>
            </w:r>
          </w:p>
        </w:tc>
        <w:tc>
          <w:tcPr>
            <w:tcW w:w="2430" w:type="dxa"/>
            <w:noWrap/>
          </w:tcPr>
          <w:p w14:paraId="1E561EE2" w14:textId="378D8BC2" w:rsidR="00E74D10" w:rsidRPr="0045754A" w:rsidRDefault="00E74D10" w:rsidP="00E74D10">
            <w:pPr>
              <w:rPr>
                <w:rFonts w:asciiTheme="minorHAnsi" w:hAnsiTheme="minorHAnsi" w:cstheme="minorHAnsi"/>
              </w:rPr>
            </w:pPr>
            <w:r>
              <w:rPr>
                <w:rFonts w:asciiTheme="minorHAnsi" w:hAnsiTheme="minorHAnsi" w:cstheme="minorHAnsi"/>
              </w:rPr>
              <w:t>TBD</w:t>
            </w:r>
          </w:p>
        </w:tc>
      </w:tr>
      <w:tr w:rsidR="00E74D10" w:rsidRPr="0045754A" w14:paraId="1A661DE1" w14:textId="77777777" w:rsidTr="002F7B46">
        <w:trPr>
          <w:trHeight w:val="300"/>
        </w:trPr>
        <w:tc>
          <w:tcPr>
            <w:tcW w:w="643" w:type="dxa"/>
            <w:noWrap/>
            <w:vAlign w:val="bottom"/>
          </w:tcPr>
          <w:p w14:paraId="0F7EE774" w14:textId="634C1DFE" w:rsidR="00E74D10" w:rsidRPr="0045754A" w:rsidRDefault="00E74D10" w:rsidP="00E74D10">
            <w:pPr>
              <w:rPr>
                <w:rFonts w:asciiTheme="minorHAnsi" w:hAnsiTheme="minorHAnsi" w:cstheme="minorHAnsi"/>
              </w:rPr>
            </w:pPr>
            <w:r>
              <w:rPr>
                <w:rFonts w:ascii="Calibri" w:hAnsi="Calibri" w:cs="Calibri"/>
                <w:color w:val="000000"/>
              </w:rPr>
              <w:t>12</w:t>
            </w:r>
          </w:p>
        </w:tc>
        <w:tc>
          <w:tcPr>
            <w:tcW w:w="1617" w:type="dxa"/>
            <w:noWrap/>
          </w:tcPr>
          <w:p w14:paraId="128218D2" w14:textId="6992466A" w:rsidR="00E74D10" w:rsidRPr="0045754A" w:rsidRDefault="003A1A95" w:rsidP="00E74D10">
            <w:pPr>
              <w:rPr>
                <w:rFonts w:asciiTheme="minorHAnsi" w:hAnsiTheme="minorHAnsi" w:cstheme="minorHAnsi"/>
              </w:rPr>
            </w:pPr>
            <w:hyperlink w:anchor="TAU6071" w:history="1">
              <w:r w:rsidR="00E74D10" w:rsidRPr="0045754A">
                <w:rPr>
                  <w:rStyle w:val="Hyperlink"/>
                  <w:rFonts w:asciiTheme="minorHAnsi" w:hAnsiTheme="minorHAnsi" w:cstheme="minorHAnsi"/>
                </w:rPr>
                <w:t>INAF U6071</w:t>
              </w:r>
            </w:hyperlink>
          </w:p>
        </w:tc>
        <w:tc>
          <w:tcPr>
            <w:tcW w:w="5850" w:type="dxa"/>
            <w:noWrap/>
          </w:tcPr>
          <w:p w14:paraId="23FEF54D" w14:textId="2BD256A6" w:rsidR="00E74D10" w:rsidRPr="0045754A" w:rsidRDefault="00E74D10" w:rsidP="00E74D10">
            <w:pPr>
              <w:rPr>
                <w:rFonts w:asciiTheme="minorHAnsi" w:hAnsiTheme="minorHAnsi" w:cstheme="minorHAnsi"/>
              </w:rPr>
            </w:pPr>
            <w:r w:rsidRPr="0045754A">
              <w:rPr>
                <w:rFonts w:asciiTheme="minorHAnsi" w:hAnsiTheme="minorHAnsi" w:cstheme="minorHAnsi"/>
              </w:rPr>
              <w:t>Fundamentals of Environmental Economics &amp; Policy</w:t>
            </w:r>
          </w:p>
        </w:tc>
        <w:tc>
          <w:tcPr>
            <w:tcW w:w="2430" w:type="dxa"/>
            <w:noWrap/>
          </w:tcPr>
          <w:p w14:paraId="56B5E02E" w14:textId="64849B81" w:rsidR="00E74D10" w:rsidRPr="0045754A" w:rsidRDefault="00E74D10" w:rsidP="00E74D10">
            <w:pPr>
              <w:rPr>
                <w:rFonts w:asciiTheme="minorHAnsi" w:hAnsiTheme="minorHAnsi" w:cstheme="minorHAnsi"/>
              </w:rPr>
            </w:pPr>
            <w:r>
              <w:rPr>
                <w:rFonts w:asciiTheme="minorHAnsi" w:hAnsiTheme="minorHAnsi" w:cstheme="minorHAnsi"/>
              </w:rPr>
              <w:t>TBD</w:t>
            </w:r>
          </w:p>
        </w:tc>
      </w:tr>
      <w:tr w:rsidR="00E74D10" w:rsidRPr="0045754A" w14:paraId="3235348C" w14:textId="77777777" w:rsidTr="002F7B46">
        <w:trPr>
          <w:trHeight w:val="300"/>
        </w:trPr>
        <w:tc>
          <w:tcPr>
            <w:tcW w:w="643" w:type="dxa"/>
            <w:noWrap/>
            <w:vAlign w:val="bottom"/>
          </w:tcPr>
          <w:p w14:paraId="793D2789" w14:textId="572A2930" w:rsidR="00E74D10" w:rsidRPr="0045754A" w:rsidRDefault="00E74D10" w:rsidP="00E74D10">
            <w:pPr>
              <w:rPr>
                <w:rFonts w:asciiTheme="minorHAnsi" w:hAnsiTheme="minorHAnsi" w:cstheme="minorHAnsi"/>
              </w:rPr>
            </w:pPr>
            <w:r>
              <w:rPr>
                <w:rFonts w:ascii="Calibri" w:hAnsi="Calibri" w:cs="Calibri"/>
                <w:color w:val="000000"/>
              </w:rPr>
              <w:t>13</w:t>
            </w:r>
          </w:p>
        </w:tc>
        <w:tc>
          <w:tcPr>
            <w:tcW w:w="1617" w:type="dxa"/>
            <w:noWrap/>
          </w:tcPr>
          <w:p w14:paraId="3A22B5AC" w14:textId="044CF1AE" w:rsidR="00E74D10" w:rsidRPr="0045754A" w:rsidRDefault="003A1A95" w:rsidP="00E74D10">
            <w:pPr>
              <w:rPr>
                <w:rFonts w:asciiTheme="minorHAnsi" w:hAnsiTheme="minorHAnsi" w:cstheme="minorHAnsi"/>
              </w:rPr>
            </w:pPr>
            <w:hyperlink w:anchor="TAU6072" w:history="1">
              <w:r w:rsidR="00E74D10" w:rsidRPr="0045754A">
                <w:rPr>
                  <w:rStyle w:val="Hyperlink"/>
                  <w:rFonts w:asciiTheme="minorHAnsi" w:hAnsiTheme="minorHAnsi" w:cstheme="minorHAnsi"/>
                </w:rPr>
                <w:t>INAF U6072</w:t>
              </w:r>
            </w:hyperlink>
          </w:p>
        </w:tc>
        <w:tc>
          <w:tcPr>
            <w:tcW w:w="5850" w:type="dxa"/>
            <w:noWrap/>
          </w:tcPr>
          <w:p w14:paraId="60A0478C" w14:textId="7DBDB22B" w:rsidR="00E74D10" w:rsidRPr="0045754A" w:rsidRDefault="00E74D10" w:rsidP="00E74D10">
            <w:pPr>
              <w:rPr>
                <w:rFonts w:asciiTheme="minorHAnsi" w:hAnsiTheme="minorHAnsi" w:cstheme="minorHAnsi"/>
              </w:rPr>
            </w:pPr>
            <w:r w:rsidRPr="0045754A">
              <w:rPr>
                <w:rFonts w:asciiTheme="minorHAnsi" w:hAnsiTheme="minorHAnsi" w:cstheme="minorHAnsi"/>
              </w:rPr>
              <w:t>Energy Systems Fundamentals</w:t>
            </w:r>
          </w:p>
        </w:tc>
        <w:tc>
          <w:tcPr>
            <w:tcW w:w="2430" w:type="dxa"/>
            <w:noWrap/>
          </w:tcPr>
          <w:p w14:paraId="28E9F3A8" w14:textId="6615B993" w:rsidR="00E74D10" w:rsidRPr="0045754A" w:rsidRDefault="00E74D10" w:rsidP="00E74D10">
            <w:pPr>
              <w:rPr>
                <w:rFonts w:asciiTheme="minorHAnsi" w:hAnsiTheme="minorHAnsi" w:cstheme="minorHAnsi"/>
              </w:rPr>
            </w:pPr>
            <w:r w:rsidRPr="0045754A">
              <w:rPr>
                <w:rFonts w:asciiTheme="minorHAnsi" w:hAnsiTheme="minorHAnsi" w:cstheme="minorHAnsi"/>
              </w:rPr>
              <w:t>Travis Bradford</w:t>
            </w:r>
          </w:p>
        </w:tc>
      </w:tr>
      <w:tr w:rsidR="00E74D10" w:rsidRPr="0045754A" w14:paraId="6DF191B5" w14:textId="77777777" w:rsidTr="002F7B46">
        <w:trPr>
          <w:trHeight w:val="300"/>
        </w:trPr>
        <w:tc>
          <w:tcPr>
            <w:tcW w:w="643" w:type="dxa"/>
            <w:noWrap/>
            <w:vAlign w:val="bottom"/>
          </w:tcPr>
          <w:p w14:paraId="511FA49A" w14:textId="14438FBE" w:rsidR="00E74D10" w:rsidRPr="0045754A" w:rsidRDefault="00E74D10" w:rsidP="00E74D10">
            <w:pPr>
              <w:rPr>
                <w:rFonts w:asciiTheme="minorHAnsi" w:hAnsiTheme="minorHAnsi" w:cstheme="minorHAnsi"/>
              </w:rPr>
            </w:pPr>
            <w:r>
              <w:rPr>
                <w:rFonts w:ascii="Calibri" w:hAnsi="Calibri" w:cs="Calibri"/>
                <w:color w:val="000000"/>
              </w:rPr>
              <w:t>14</w:t>
            </w:r>
          </w:p>
        </w:tc>
        <w:tc>
          <w:tcPr>
            <w:tcW w:w="1617" w:type="dxa"/>
            <w:noWrap/>
          </w:tcPr>
          <w:p w14:paraId="45FA98B6" w14:textId="1F7E6443"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INAF U6116</w:t>
              </w:r>
            </w:hyperlink>
          </w:p>
        </w:tc>
        <w:tc>
          <w:tcPr>
            <w:tcW w:w="5850" w:type="dxa"/>
            <w:noWrap/>
          </w:tcPr>
          <w:p w14:paraId="39C1661E" w14:textId="60CEA37C" w:rsidR="00E74D10" w:rsidRPr="0045754A" w:rsidRDefault="00E74D10" w:rsidP="00E74D10">
            <w:pPr>
              <w:rPr>
                <w:rFonts w:asciiTheme="minorHAnsi" w:hAnsiTheme="minorHAnsi" w:cstheme="minorHAnsi"/>
              </w:rPr>
            </w:pPr>
            <w:r w:rsidRPr="0045754A">
              <w:rPr>
                <w:rFonts w:asciiTheme="minorHAnsi" w:hAnsiTheme="minorHAnsi" w:cstheme="minorHAnsi"/>
              </w:rPr>
              <w:t>Infrastructure Cost-Benefit Analysis</w:t>
            </w:r>
          </w:p>
        </w:tc>
        <w:tc>
          <w:tcPr>
            <w:tcW w:w="2430" w:type="dxa"/>
            <w:noWrap/>
          </w:tcPr>
          <w:p w14:paraId="3F59AA93" w14:textId="4F4EB272" w:rsidR="00E74D10" w:rsidRPr="0045754A" w:rsidRDefault="00E74D10" w:rsidP="00E74D10">
            <w:pPr>
              <w:rPr>
                <w:rFonts w:asciiTheme="minorHAnsi" w:hAnsiTheme="minorHAnsi" w:cstheme="minorHAnsi"/>
              </w:rPr>
            </w:pPr>
            <w:r w:rsidRPr="0045754A">
              <w:rPr>
                <w:rFonts w:asciiTheme="minorHAnsi" w:hAnsiTheme="minorHAnsi" w:cstheme="minorHAnsi"/>
              </w:rPr>
              <w:t>Alex Heil</w:t>
            </w:r>
          </w:p>
        </w:tc>
      </w:tr>
      <w:tr w:rsidR="00E74D10" w:rsidRPr="0045754A" w14:paraId="34612C22" w14:textId="77777777" w:rsidTr="002F7B46">
        <w:trPr>
          <w:trHeight w:val="300"/>
        </w:trPr>
        <w:tc>
          <w:tcPr>
            <w:tcW w:w="643" w:type="dxa"/>
            <w:noWrap/>
            <w:vAlign w:val="bottom"/>
          </w:tcPr>
          <w:p w14:paraId="7C5DED36" w14:textId="0FE5070E" w:rsidR="00E74D10" w:rsidRPr="0045754A" w:rsidRDefault="00E74D10" w:rsidP="00E74D10">
            <w:pPr>
              <w:rPr>
                <w:rFonts w:asciiTheme="minorHAnsi" w:hAnsiTheme="minorHAnsi" w:cstheme="minorHAnsi"/>
              </w:rPr>
            </w:pPr>
            <w:r>
              <w:rPr>
                <w:rFonts w:ascii="Calibri" w:hAnsi="Calibri" w:cs="Calibri"/>
                <w:color w:val="000000"/>
              </w:rPr>
              <w:t>15</w:t>
            </w:r>
          </w:p>
        </w:tc>
        <w:tc>
          <w:tcPr>
            <w:tcW w:w="1617" w:type="dxa"/>
            <w:noWrap/>
          </w:tcPr>
          <w:p w14:paraId="3A623158" w14:textId="28665176"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INAF U6137</w:t>
              </w:r>
            </w:hyperlink>
          </w:p>
        </w:tc>
        <w:tc>
          <w:tcPr>
            <w:tcW w:w="5850" w:type="dxa"/>
            <w:noWrap/>
          </w:tcPr>
          <w:p w14:paraId="640BD934" w14:textId="0CB802F0" w:rsidR="00E74D10" w:rsidRPr="0045754A" w:rsidRDefault="00E74D10" w:rsidP="00E74D10">
            <w:pPr>
              <w:rPr>
                <w:rFonts w:asciiTheme="minorHAnsi" w:hAnsiTheme="minorHAnsi" w:cstheme="minorHAnsi"/>
              </w:rPr>
            </w:pPr>
            <w:r w:rsidRPr="0045754A">
              <w:rPr>
                <w:rFonts w:asciiTheme="minorHAnsi" w:hAnsiTheme="minorHAnsi" w:cstheme="minorHAnsi"/>
              </w:rPr>
              <w:t xml:space="preserve">Social Value Investing: </w:t>
            </w:r>
            <w:proofErr w:type="gramStart"/>
            <w:r w:rsidRPr="0045754A">
              <w:rPr>
                <w:rFonts w:asciiTheme="minorHAnsi" w:hAnsiTheme="minorHAnsi" w:cstheme="minorHAnsi"/>
              </w:rPr>
              <w:t>a</w:t>
            </w:r>
            <w:proofErr w:type="gramEnd"/>
            <w:r w:rsidRPr="0045754A">
              <w:rPr>
                <w:rFonts w:asciiTheme="minorHAnsi" w:hAnsiTheme="minorHAnsi" w:cstheme="minorHAnsi"/>
              </w:rPr>
              <w:t xml:space="preserve"> Framework for Cross Sector Partnerships</w:t>
            </w:r>
          </w:p>
        </w:tc>
        <w:tc>
          <w:tcPr>
            <w:tcW w:w="2430" w:type="dxa"/>
            <w:noWrap/>
          </w:tcPr>
          <w:p w14:paraId="38F544E7" w14:textId="1FF4A9BE" w:rsidR="00E74D10" w:rsidRPr="0045754A" w:rsidRDefault="00E74D10" w:rsidP="00E74D10">
            <w:pPr>
              <w:rPr>
                <w:rFonts w:asciiTheme="minorHAnsi" w:hAnsiTheme="minorHAnsi" w:cstheme="minorHAnsi"/>
              </w:rPr>
            </w:pPr>
            <w:r w:rsidRPr="0045754A">
              <w:rPr>
                <w:rFonts w:asciiTheme="minorHAnsi" w:hAnsiTheme="minorHAnsi" w:cstheme="minorHAnsi"/>
              </w:rPr>
              <w:t>Bill Eimicke</w:t>
            </w:r>
          </w:p>
        </w:tc>
      </w:tr>
      <w:tr w:rsidR="00E74D10" w:rsidRPr="0045754A" w14:paraId="50147CE3" w14:textId="77777777" w:rsidTr="002F7B46">
        <w:trPr>
          <w:trHeight w:val="300"/>
        </w:trPr>
        <w:tc>
          <w:tcPr>
            <w:tcW w:w="643" w:type="dxa"/>
            <w:noWrap/>
            <w:vAlign w:val="bottom"/>
          </w:tcPr>
          <w:p w14:paraId="54701E7B" w14:textId="6CFE7304" w:rsidR="00E74D10" w:rsidRPr="0045754A" w:rsidRDefault="00E74D10" w:rsidP="00E74D10">
            <w:pPr>
              <w:rPr>
                <w:rFonts w:asciiTheme="minorHAnsi" w:hAnsiTheme="minorHAnsi" w:cstheme="minorHAnsi"/>
              </w:rPr>
            </w:pPr>
            <w:r>
              <w:rPr>
                <w:rFonts w:ascii="Calibri" w:hAnsi="Calibri" w:cs="Calibri"/>
                <w:color w:val="000000"/>
              </w:rPr>
              <w:t>16</w:t>
            </w:r>
          </w:p>
        </w:tc>
        <w:tc>
          <w:tcPr>
            <w:tcW w:w="1617" w:type="dxa"/>
            <w:noWrap/>
          </w:tcPr>
          <w:p w14:paraId="6C4E27C7" w14:textId="29E848AE" w:rsidR="00E74D10" w:rsidRPr="0045754A" w:rsidRDefault="003A1A95" w:rsidP="00E74D10">
            <w:pPr>
              <w:rPr>
                <w:rFonts w:asciiTheme="minorHAnsi" w:hAnsiTheme="minorHAnsi" w:cstheme="minorHAnsi"/>
              </w:rPr>
            </w:pPr>
            <w:hyperlink w:anchor="TAU6301" w:history="1">
              <w:r w:rsidR="00E74D10" w:rsidRPr="0045754A">
                <w:rPr>
                  <w:rStyle w:val="Hyperlink"/>
                  <w:rFonts w:asciiTheme="minorHAnsi" w:hAnsiTheme="minorHAnsi" w:cstheme="minorHAnsi"/>
                </w:rPr>
                <w:t>INAF U6301</w:t>
              </w:r>
            </w:hyperlink>
          </w:p>
        </w:tc>
        <w:tc>
          <w:tcPr>
            <w:tcW w:w="5850" w:type="dxa"/>
            <w:noWrap/>
          </w:tcPr>
          <w:p w14:paraId="0D58E7FF" w14:textId="26FB1886" w:rsidR="00E74D10" w:rsidRPr="0045754A" w:rsidRDefault="00E74D10" w:rsidP="00E74D10">
            <w:pPr>
              <w:rPr>
                <w:rFonts w:asciiTheme="minorHAnsi" w:hAnsiTheme="minorHAnsi" w:cstheme="minorHAnsi"/>
              </w:rPr>
            </w:pPr>
            <w:r w:rsidRPr="0045754A">
              <w:rPr>
                <w:rFonts w:asciiTheme="minorHAnsi" w:hAnsiTheme="minorHAnsi" w:cstheme="minorHAnsi"/>
              </w:rPr>
              <w:t>Corporate Finance</w:t>
            </w:r>
          </w:p>
        </w:tc>
        <w:tc>
          <w:tcPr>
            <w:tcW w:w="2430" w:type="dxa"/>
            <w:noWrap/>
          </w:tcPr>
          <w:p w14:paraId="7FAAA1F7" w14:textId="2AA7D56F" w:rsidR="00E74D10" w:rsidRPr="0045754A" w:rsidRDefault="00E74D10" w:rsidP="00E74D10">
            <w:pPr>
              <w:rPr>
                <w:rFonts w:asciiTheme="minorHAnsi" w:hAnsiTheme="minorHAnsi" w:cstheme="minorHAnsi"/>
              </w:rPr>
            </w:pPr>
            <w:r w:rsidRPr="0045754A">
              <w:rPr>
                <w:rFonts w:asciiTheme="minorHAnsi" w:hAnsiTheme="minorHAnsi" w:cstheme="minorHAnsi"/>
              </w:rPr>
              <w:t>Deborah McLean</w:t>
            </w:r>
          </w:p>
        </w:tc>
      </w:tr>
      <w:tr w:rsidR="00E74D10" w:rsidRPr="0045754A" w14:paraId="7A14880D" w14:textId="77777777" w:rsidTr="002F7B46">
        <w:trPr>
          <w:trHeight w:val="300"/>
        </w:trPr>
        <w:tc>
          <w:tcPr>
            <w:tcW w:w="643" w:type="dxa"/>
            <w:noWrap/>
            <w:vAlign w:val="bottom"/>
          </w:tcPr>
          <w:p w14:paraId="1793A317" w14:textId="2BF54763" w:rsidR="00E74D10" w:rsidRPr="0045754A" w:rsidRDefault="00E74D10" w:rsidP="00E74D10">
            <w:pPr>
              <w:rPr>
                <w:rFonts w:asciiTheme="minorHAnsi" w:hAnsiTheme="minorHAnsi" w:cstheme="minorHAnsi"/>
              </w:rPr>
            </w:pPr>
            <w:r>
              <w:rPr>
                <w:rFonts w:ascii="Calibri" w:hAnsi="Calibri" w:cs="Calibri"/>
                <w:color w:val="000000"/>
              </w:rPr>
              <w:t>17</w:t>
            </w:r>
          </w:p>
        </w:tc>
        <w:tc>
          <w:tcPr>
            <w:tcW w:w="1617" w:type="dxa"/>
            <w:noWrap/>
          </w:tcPr>
          <w:p w14:paraId="15E46A3F" w14:textId="34C8A099" w:rsidR="00E74D10" w:rsidRPr="0045754A" w:rsidRDefault="003A1A95" w:rsidP="00E74D10">
            <w:pPr>
              <w:rPr>
                <w:rFonts w:asciiTheme="minorHAnsi" w:hAnsiTheme="minorHAnsi" w:cstheme="minorHAnsi"/>
              </w:rPr>
            </w:pPr>
            <w:hyperlink w:anchor="TAU6614" w:history="1">
              <w:r w:rsidR="00E74D10" w:rsidRPr="0045754A">
                <w:rPr>
                  <w:rStyle w:val="Hyperlink"/>
                  <w:rFonts w:asciiTheme="minorHAnsi" w:hAnsiTheme="minorHAnsi" w:cstheme="minorHAnsi"/>
                </w:rPr>
                <w:t>INAF U6614</w:t>
              </w:r>
            </w:hyperlink>
          </w:p>
        </w:tc>
        <w:tc>
          <w:tcPr>
            <w:tcW w:w="5850" w:type="dxa"/>
            <w:noWrap/>
          </w:tcPr>
          <w:p w14:paraId="76CCB1E6" w14:textId="5F873030" w:rsidR="00E74D10" w:rsidRPr="0045754A" w:rsidRDefault="00E74D10" w:rsidP="00E74D10">
            <w:pPr>
              <w:rPr>
                <w:rFonts w:asciiTheme="minorHAnsi" w:hAnsiTheme="minorHAnsi" w:cstheme="minorHAnsi"/>
              </w:rPr>
            </w:pPr>
            <w:r w:rsidRPr="0045754A">
              <w:rPr>
                <w:rFonts w:asciiTheme="minorHAnsi" w:hAnsiTheme="minorHAnsi" w:cstheme="minorHAnsi"/>
              </w:rPr>
              <w:t xml:space="preserve">Data Analysis for Policy Research Using R </w:t>
            </w:r>
          </w:p>
        </w:tc>
        <w:tc>
          <w:tcPr>
            <w:tcW w:w="2430" w:type="dxa"/>
            <w:noWrap/>
          </w:tcPr>
          <w:p w14:paraId="25D1BB8B" w14:textId="16BEAA89" w:rsidR="00E74D10" w:rsidRPr="0045754A" w:rsidRDefault="00E74D10" w:rsidP="00E74D10">
            <w:pPr>
              <w:rPr>
                <w:rFonts w:asciiTheme="minorHAnsi" w:hAnsiTheme="minorHAnsi" w:cstheme="minorHAnsi"/>
              </w:rPr>
            </w:pPr>
            <w:r w:rsidRPr="0045754A">
              <w:rPr>
                <w:rFonts w:asciiTheme="minorHAnsi" w:hAnsiTheme="minorHAnsi" w:cstheme="minorHAnsi"/>
              </w:rPr>
              <w:t>Harold Stolper</w:t>
            </w:r>
          </w:p>
        </w:tc>
      </w:tr>
      <w:tr w:rsidR="00E74D10" w:rsidRPr="0045754A" w14:paraId="73770FF3" w14:textId="77777777" w:rsidTr="002F7B46">
        <w:trPr>
          <w:trHeight w:val="300"/>
        </w:trPr>
        <w:tc>
          <w:tcPr>
            <w:tcW w:w="643" w:type="dxa"/>
            <w:noWrap/>
            <w:vAlign w:val="bottom"/>
          </w:tcPr>
          <w:p w14:paraId="5030733D" w14:textId="21A448FA" w:rsidR="00E74D10" w:rsidRPr="0045754A" w:rsidRDefault="00E74D10" w:rsidP="00E74D10">
            <w:pPr>
              <w:rPr>
                <w:rFonts w:asciiTheme="minorHAnsi" w:hAnsiTheme="minorHAnsi" w:cstheme="minorHAnsi"/>
              </w:rPr>
            </w:pPr>
            <w:r>
              <w:rPr>
                <w:rFonts w:ascii="Calibri" w:hAnsi="Calibri" w:cs="Calibri"/>
                <w:color w:val="000000"/>
              </w:rPr>
              <w:t>18</w:t>
            </w:r>
          </w:p>
        </w:tc>
        <w:tc>
          <w:tcPr>
            <w:tcW w:w="1617" w:type="dxa"/>
            <w:noWrap/>
          </w:tcPr>
          <w:p w14:paraId="6DC1CB5E" w14:textId="5C6C7D59"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INAF U6751</w:t>
              </w:r>
            </w:hyperlink>
          </w:p>
        </w:tc>
        <w:tc>
          <w:tcPr>
            <w:tcW w:w="5850" w:type="dxa"/>
            <w:noWrap/>
          </w:tcPr>
          <w:p w14:paraId="3EA3B7AE" w14:textId="15386FCD" w:rsidR="00E74D10" w:rsidRPr="0045754A" w:rsidRDefault="00E74D10" w:rsidP="00E74D10">
            <w:pPr>
              <w:rPr>
                <w:rFonts w:asciiTheme="minorHAnsi" w:hAnsiTheme="minorHAnsi" w:cstheme="minorHAnsi"/>
              </w:rPr>
            </w:pPr>
            <w:r w:rsidRPr="0045754A">
              <w:rPr>
                <w:rFonts w:asciiTheme="minorHAnsi" w:hAnsiTheme="minorHAnsi" w:cstheme="minorHAnsi"/>
              </w:rPr>
              <w:t>International Human Rights Law</w:t>
            </w:r>
          </w:p>
        </w:tc>
        <w:tc>
          <w:tcPr>
            <w:tcW w:w="2430" w:type="dxa"/>
            <w:noWrap/>
          </w:tcPr>
          <w:p w14:paraId="543795B4" w14:textId="7AAEC389" w:rsidR="00E74D10" w:rsidRPr="0045754A" w:rsidRDefault="00247593" w:rsidP="00E74D10">
            <w:pPr>
              <w:rPr>
                <w:rFonts w:asciiTheme="minorHAnsi" w:hAnsiTheme="minorHAnsi" w:cstheme="minorHAnsi"/>
              </w:rPr>
            </w:pPr>
            <w:r>
              <w:rPr>
                <w:rFonts w:asciiTheme="minorHAnsi" w:hAnsiTheme="minorHAnsi" w:cstheme="minorHAnsi"/>
              </w:rPr>
              <w:t>Yasmin</w:t>
            </w:r>
            <w:r w:rsidR="00841313">
              <w:rPr>
                <w:rFonts w:asciiTheme="minorHAnsi" w:hAnsiTheme="minorHAnsi" w:cstheme="minorHAnsi"/>
              </w:rPr>
              <w:t>e</w:t>
            </w:r>
            <w:r>
              <w:rPr>
                <w:rFonts w:asciiTheme="minorHAnsi" w:hAnsiTheme="minorHAnsi" w:cstheme="minorHAnsi"/>
              </w:rPr>
              <w:t xml:space="preserve"> Ergas</w:t>
            </w:r>
          </w:p>
        </w:tc>
      </w:tr>
      <w:tr w:rsidR="00E74D10" w:rsidRPr="0045754A" w14:paraId="38F6315D" w14:textId="77777777" w:rsidTr="002F7B46">
        <w:trPr>
          <w:trHeight w:val="300"/>
        </w:trPr>
        <w:tc>
          <w:tcPr>
            <w:tcW w:w="643" w:type="dxa"/>
            <w:noWrap/>
            <w:vAlign w:val="bottom"/>
          </w:tcPr>
          <w:p w14:paraId="19F206F3" w14:textId="5BC2E77C" w:rsidR="00E74D10" w:rsidRPr="0045754A" w:rsidRDefault="00E74D10" w:rsidP="00E74D10">
            <w:pPr>
              <w:rPr>
                <w:rFonts w:asciiTheme="minorHAnsi" w:hAnsiTheme="minorHAnsi" w:cstheme="minorHAnsi"/>
              </w:rPr>
            </w:pPr>
            <w:r>
              <w:rPr>
                <w:rFonts w:ascii="Calibri" w:hAnsi="Calibri" w:cs="Calibri"/>
                <w:color w:val="000000"/>
              </w:rPr>
              <w:t>19</w:t>
            </w:r>
          </w:p>
        </w:tc>
        <w:tc>
          <w:tcPr>
            <w:tcW w:w="1617" w:type="dxa"/>
            <w:noWrap/>
          </w:tcPr>
          <w:p w14:paraId="750160BB" w14:textId="34DDB8A1"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INAF U6802</w:t>
              </w:r>
            </w:hyperlink>
          </w:p>
        </w:tc>
        <w:tc>
          <w:tcPr>
            <w:tcW w:w="5850" w:type="dxa"/>
            <w:noWrap/>
          </w:tcPr>
          <w:p w14:paraId="50E8D893" w14:textId="5F6CF340" w:rsidR="00E74D10" w:rsidRPr="0045754A" w:rsidRDefault="00E74D10" w:rsidP="00E74D10">
            <w:pPr>
              <w:rPr>
                <w:rFonts w:asciiTheme="minorHAnsi" w:hAnsiTheme="minorHAnsi" w:cstheme="minorHAnsi"/>
              </w:rPr>
            </w:pPr>
            <w:r w:rsidRPr="0045754A">
              <w:rPr>
                <w:rFonts w:asciiTheme="minorHAnsi" w:hAnsiTheme="minorHAnsi" w:cstheme="minorHAnsi"/>
              </w:rPr>
              <w:t>International Law</w:t>
            </w:r>
          </w:p>
        </w:tc>
        <w:tc>
          <w:tcPr>
            <w:tcW w:w="2430" w:type="dxa"/>
            <w:noWrap/>
          </w:tcPr>
          <w:p w14:paraId="39F2F6E3" w14:textId="7455E954" w:rsidR="00E74D10" w:rsidRPr="0045754A" w:rsidRDefault="00E74D10" w:rsidP="00E74D10">
            <w:pPr>
              <w:rPr>
                <w:rFonts w:asciiTheme="minorHAnsi" w:hAnsiTheme="minorHAnsi" w:cstheme="minorHAnsi"/>
              </w:rPr>
            </w:pPr>
            <w:r w:rsidRPr="0045754A">
              <w:rPr>
                <w:rFonts w:asciiTheme="minorHAnsi" w:hAnsiTheme="minorHAnsi" w:cstheme="minorHAnsi"/>
              </w:rPr>
              <w:t>Horst Fischer</w:t>
            </w:r>
          </w:p>
        </w:tc>
      </w:tr>
      <w:tr w:rsidR="00E74D10" w:rsidRPr="0045754A" w14:paraId="298D70E8" w14:textId="77777777" w:rsidTr="002F7B46">
        <w:trPr>
          <w:trHeight w:val="300"/>
        </w:trPr>
        <w:tc>
          <w:tcPr>
            <w:tcW w:w="643" w:type="dxa"/>
            <w:noWrap/>
            <w:vAlign w:val="bottom"/>
          </w:tcPr>
          <w:p w14:paraId="1595EFB9" w14:textId="6AC7DC64" w:rsidR="00E74D10" w:rsidRPr="0045754A" w:rsidRDefault="00E74D10" w:rsidP="00E74D10">
            <w:pPr>
              <w:rPr>
                <w:rFonts w:asciiTheme="minorHAnsi" w:hAnsiTheme="minorHAnsi" w:cstheme="minorHAnsi"/>
              </w:rPr>
            </w:pPr>
            <w:r>
              <w:rPr>
                <w:rFonts w:ascii="Calibri" w:hAnsi="Calibri" w:cs="Calibri"/>
                <w:color w:val="000000"/>
              </w:rPr>
              <w:t>20</w:t>
            </w:r>
          </w:p>
        </w:tc>
        <w:tc>
          <w:tcPr>
            <w:tcW w:w="1617" w:type="dxa"/>
            <w:noWrap/>
          </w:tcPr>
          <w:p w14:paraId="341A37AB" w14:textId="5CDD2FCB" w:rsidR="00E74D10" w:rsidRPr="0045754A" w:rsidRDefault="003A1A95" w:rsidP="00E74D10">
            <w:pPr>
              <w:rPr>
                <w:rFonts w:asciiTheme="minorHAnsi" w:hAnsiTheme="minorHAnsi" w:cstheme="minorHAnsi"/>
              </w:rPr>
            </w:pPr>
            <w:hyperlink w:anchor="TABookmark2" w:history="1">
              <w:r w:rsidR="00E74D10" w:rsidRPr="0045754A">
                <w:rPr>
                  <w:rStyle w:val="Hyperlink"/>
                  <w:rFonts w:asciiTheme="minorHAnsi" w:hAnsiTheme="minorHAnsi" w:cstheme="minorHAnsi"/>
                </w:rPr>
                <w:t>INAF U6827</w:t>
              </w:r>
            </w:hyperlink>
          </w:p>
        </w:tc>
        <w:tc>
          <w:tcPr>
            <w:tcW w:w="5850" w:type="dxa"/>
            <w:noWrap/>
          </w:tcPr>
          <w:p w14:paraId="6CD65C15" w14:textId="02E0D04B" w:rsidR="00E74D10" w:rsidRPr="0045754A" w:rsidRDefault="00E74D10" w:rsidP="00E74D10">
            <w:pPr>
              <w:rPr>
                <w:rFonts w:asciiTheme="minorHAnsi" w:hAnsiTheme="minorHAnsi" w:cstheme="minorHAnsi"/>
              </w:rPr>
            </w:pPr>
            <w:r w:rsidRPr="0045754A">
              <w:rPr>
                <w:rFonts w:asciiTheme="minorHAnsi" w:hAnsiTheme="minorHAnsi" w:cstheme="minorHAnsi"/>
              </w:rPr>
              <w:t>EPD-Methods for Development</w:t>
            </w:r>
          </w:p>
        </w:tc>
        <w:tc>
          <w:tcPr>
            <w:tcW w:w="2430" w:type="dxa"/>
            <w:noWrap/>
          </w:tcPr>
          <w:p w14:paraId="2CC8AC79" w14:textId="6D5FE170" w:rsidR="00E74D10" w:rsidRPr="0045754A" w:rsidRDefault="00E74D10" w:rsidP="00E74D10">
            <w:pPr>
              <w:rPr>
                <w:rFonts w:asciiTheme="minorHAnsi" w:hAnsiTheme="minorHAnsi" w:cstheme="minorHAnsi"/>
              </w:rPr>
            </w:pPr>
            <w:r w:rsidRPr="0045754A">
              <w:rPr>
                <w:rFonts w:asciiTheme="minorHAnsi" w:hAnsiTheme="minorHAnsi" w:cstheme="minorHAnsi"/>
              </w:rPr>
              <w:t xml:space="preserve">Eugenia McGill </w:t>
            </w:r>
          </w:p>
        </w:tc>
      </w:tr>
      <w:tr w:rsidR="00E74D10" w:rsidRPr="0045754A" w14:paraId="52398E2A" w14:textId="77777777" w:rsidTr="002F7B46">
        <w:trPr>
          <w:trHeight w:val="300"/>
        </w:trPr>
        <w:tc>
          <w:tcPr>
            <w:tcW w:w="643" w:type="dxa"/>
            <w:noWrap/>
            <w:vAlign w:val="bottom"/>
          </w:tcPr>
          <w:p w14:paraId="3A699F8A" w14:textId="22900C3A" w:rsidR="00E74D10" w:rsidRPr="0045754A" w:rsidRDefault="00E74D10" w:rsidP="00E74D10">
            <w:pPr>
              <w:rPr>
                <w:rFonts w:asciiTheme="minorHAnsi" w:hAnsiTheme="minorHAnsi" w:cstheme="minorHAnsi"/>
              </w:rPr>
            </w:pPr>
            <w:r>
              <w:rPr>
                <w:rFonts w:ascii="Calibri" w:hAnsi="Calibri" w:cs="Calibri"/>
                <w:color w:val="000000"/>
              </w:rPr>
              <w:t>21</w:t>
            </w:r>
          </w:p>
        </w:tc>
        <w:tc>
          <w:tcPr>
            <w:tcW w:w="1617" w:type="dxa"/>
            <w:noWrap/>
          </w:tcPr>
          <w:p w14:paraId="011A3266" w14:textId="13867C4F" w:rsidR="00E74D10" w:rsidRPr="0045754A" w:rsidRDefault="00E74D10" w:rsidP="00E74D10">
            <w:pPr>
              <w:rPr>
                <w:rFonts w:asciiTheme="minorHAnsi" w:hAnsiTheme="minorHAnsi" w:cstheme="minorHAnsi"/>
              </w:rPr>
            </w:pPr>
            <w:r w:rsidRPr="00DF47B1">
              <w:rPr>
                <w:rFonts w:asciiTheme="minorHAnsi" w:hAnsiTheme="minorHAnsi" w:cstheme="minorHAnsi"/>
              </w:rPr>
              <w:t>Math Tutor</w:t>
            </w:r>
          </w:p>
        </w:tc>
        <w:tc>
          <w:tcPr>
            <w:tcW w:w="5850" w:type="dxa"/>
            <w:noWrap/>
          </w:tcPr>
          <w:p w14:paraId="650C2E8C" w14:textId="61EDBB57" w:rsidR="00E74D10" w:rsidRPr="0045754A" w:rsidRDefault="00E74D10" w:rsidP="00E74D10">
            <w:pPr>
              <w:rPr>
                <w:rFonts w:asciiTheme="minorHAnsi" w:hAnsiTheme="minorHAnsi" w:cstheme="minorHAnsi"/>
              </w:rPr>
            </w:pPr>
            <w:r w:rsidRPr="0045754A">
              <w:rPr>
                <w:rFonts w:asciiTheme="minorHAnsi" w:hAnsiTheme="minorHAnsi" w:cstheme="minorHAnsi"/>
              </w:rPr>
              <w:t>Math Tutor</w:t>
            </w:r>
          </w:p>
        </w:tc>
        <w:tc>
          <w:tcPr>
            <w:tcW w:w="2430" w:type="dxa"/>
            <w:noWrap/>
          </w:tcPr>
          <w:p w14:paraId="23B7836C" w14:textId="3B2CC034" w:rsidR="00E74D10" w:rsidRPr="0045754A" w:rsidRDefault="00E74D10" w:rsidP="00E74D10">
            <w:pPr>
              <w:rPr>
                <w:rFonts w:asciiTheme="minorHAnsi" w:hAnsiTheme="minorHAnsi" w:cstheme="minorHAnsi"/>
              </w:rPr>
            </w:pPr>
            <w:r w:rsidRPr="0045754A">
              <w:rPr>
                <w:rFonts w:asciiTheme="minorHAnsi" w:hAnsiTheme="minorHAnsi" w:cstheme="minorHAnsi"/>
              </w:rPr>
              <w:t>Andrea Bubula</w:t>
            </w:r>
          </w:p>
        </w:tc>
      </w:tr>
      <w:tr w:rsidR="00E74D10" w:rsidRPr="0045754A" w14:paraId="471C892F" w14:textId="77777777" w:rsidTr="002F7B46">
        <w:trPr>
          <w:trHeight w:val="300"/>
        </w:trPr>
        <w:tc>
          <w:tcPr>
            <w:tcW w:w="643" w:type="dxa"/>
            <w:noWrap/>
            <w:vAlign w:val="bottom"/>
          </w:tcPr>
          <w:p w14:paraId="08CF710D" w14:textId="10B71563" w:rsidR="00E74D10" w:rsidRPr="0045754A" w:rsidRDefault="00E74D10" w:rsidP="00E74D10">
            <w:pPr>
              <w:rPr>
                <w:rFonts w:asciiTheme="minorHAnsi" w:hAnsiTheme="minorHAnsi" w:cstheme="minorHAnsi"/>
              </w:rPr>
            </w:pPr>
            <w:r>
              <w:rPr>
                <w:rFonts w:ascii="Calibri" w:hAnsi="Calibri" w:cs="Calibri"/>
                <w:color w:val="000000"/>
              </w:rPr>
              <w:t>22</w:t>
            </w:r>
          </w:p>
        </w:tc>
        <w:tc>
          <w:tcPr>
            <w:tcW w:w="1617" w:type="dxa"/>
            <w:noWrap/>
          </w:tcPr>
          <w:p w14:paraId="1930A963" w14:textId="1C9CC8CD"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PUAF U6033</w:t>
              </w:r>
            </w:hyperlink>
          </w:p>
        </w:tc>
        <w:tc>
          <w:tcPr>
            <w:tcW w:w="5850" w:type="dxa"/>
            <w:noWrap/>
          </w:tcPr>
          <w:p w14:paraId="7ADEEE23" w14:textId="7D0B5CA2" w:rsidR="00E74D10" w:rsidRPr="0045754A" w:rsidRDefault="00E74D10" w:rsidP="00E74D10">
            <w:pPr>
              <w:rPr>
                <w:rFonts w:asciiTheme="minorHAnsi" w:hAnsiTheme="minorHAnsi" w:cstheme="minorHAnsi"/>
              </w:rPr>
            </w:pPr>
            <w:r w:rsidRPr="0045754A">
              <w:rPr>
                <w:rFonts w:asciiTheme="minorHAnsi" w:hAnsiTheme="minorHAnsi" w:cstheme="minorHAnsi"/>
              </w:rPr>
              <w:t>Decision Models &amp; Management</w:t>
            </w:r>
          </w:p>
        </w:tc>
        <w:tc>
          <w:tcPr>
            <w:tcW w:w="2430" w:type="dxa"/>
            <w:noWrap/>
          </w:tcPr>
          <w:p w14:paraId="5562B73D" w14:textId="37ED9FC3" w:rsidR="00E74D10" w:rsidRPr="0045754A" w:rsidRDefault="00E74D10" w:rsidP="00E74D10">
            <w:pPr>
              <w:rPr>
                <w:rFonts w:asciiTheme="minorHAnsi" w:hAnsiTheme="minorHAnsi" w:cstheme="minorHAnsi"/>
              </w:rPr>
            </w:pPr>
            <w:r w:rsidRPr="0045754A">
              <w:rPr>
                <w:rFonts w:asciiTheme="minorHAnsi" w:hAnsiTheme="minorHAnsi" w:cstheme="minorHAnsi"/>
              </w:rPr>
              <w:t>Lou Riccio</w:t>
            </w:r>
          </w:p>
        </w:tc>
      </w:tr>
      <w:tr w:rsidR="00E74D10" w:rsidRPr="0045754A" w14:paraId="1AD060BB" w14:textId="77777777" w:rsidTr="002F7B46">
        <w:trPr>
          <w:trHeight w:val="300"/>
        </w:trPr>
        <w:tc>
          <w:tcPr>
            <w:tcW w:w="643" w:type="dxa"/>
            <w:noWrap/>
            <w:vAlign w:val="bottom"/>
          </w:tcPr>
          <w:p w14:paraId="44C5EF34" w14:textId="7E5372A0" w:rsidR="00E74D10" w:rsidRPr="0045754A" w:rsidRDefault="00E74D10" w:rsidP="00E74D10">
            <w:pPr>
              <w:rPr>
                <w:rFonts w:asciiTheme="minorHAnsi" w:hAnsiTheme="minorHAnsi" w:cstheme="minorHAnsi"/>
              </w:rPr>
            </w:pPr>
            <w:r>
              <w:rPr>
                <w:rFonts w:ascii="Calibri" w:hAnsi="Calibri" w:cs="Calibri"/>
                <w:color w:val="000000"/>
              </w:rPr>
              <w:t>23</w:t>
            </w:r>
          </w:p>
        </w:tc>
        <w:tc>
          <w:tcPr>
            <w:tcW w:w="1617" w:type="dxa"/>
            <w:noWrap/>
          </w:tcPr>
          <w:p w14:paraId="78767B53" w14:textId="119065C9" w:rsidR="00E74D10" w:rsidRPr="0045754A" w:rsidRDefault="003A1A95" w:rsidP="00E74D10">
            <w:pPr>
              <w:rPr>
                <w:rFonts w:asciiTheme="minorHAnsi" w:hAnsiTheme="minorHAnsi" w:cstheme="minorHAnsi"/>
              </w:rPr>
            </w:pPr>
            <w:hyperlink w:anchor="TAU6110" w:history="1">
              <w:r w:rsidR="00E74D10" w:rsidRPr="0045754A">
                <w:rPr>
                  <w:rStyle w:val="Hyperlink"/>
                  <w:rFonts w:asciiTheme="minorHAnsi" w:hAnsiTheme="minorHAnsi" w:cstheme="minorHAnsi"/>
                </w:rPr>
                <w:t>PUAF U6110</w:t>
              </w:r>
            </w:hyperlink>
          </w:p>
        </w:tc>
        <w:tc>
          <w:tcPr>
            <w:tcW w:w="5850" w:type="dxa"/>
            <w:noWrap/>
          </w:tcPr>
          <w:p w14:paraId="74660C65" w14:textId="6B702CDC" w:rsidR="00E74D10" w:rsidRPr="0045754A" w:rsidRDefault="00E74D10" w:rsidP="00E74D10">
            <w:pPr>
              <w:rPr>
                <w:rFonts w:asciiTheme="minorHAnsi" w:hAnsiTheme="minorHAnsi" w:cstheme="minorHAnsi"/>
              </w:rPr>
            </w:pPr>
            <w:r w:rsidRPr="0045754A">
              <w:rPr>
                <w:rFonts w:asciiTheme="minorHAnsi" w:hAnsiTheme="minorHAnsi" w:cstheme="minorHAnsi"/>
              </w:rPr>
              <w:t>The Politics of Policymaking: American Institutions in Comparative Perspective</w:t>
            </w:r>
          </w:p>
        </w:tc>
        <w:tc>
          <w:tcPr>
            <w:tcW w:w="2430" w:type="dxa"/>
            <w:noWrap/>
          </w:tcPr>
          <w:p w14:paraId="4F7D73CD" w14:textId="01BBE786" w:rsidR="00E74D10" w:rsidRPr="0045754A" w:rsidRDefault="00E74D10" w:rsidP="00E74D10">
            <w:pPr>
              <w:rPr>
                <w:rFonts w:asciiTheme="minorHAnsi" w:hAnsiTheme="minorHAnsi" w:cstheme="minorHAnsi"/>
              </w:rPr>
            </w:pPr>
            <w:r>
              <w:rPr>
                <w:rFonts w:asciiTheme="minorHAnsi" w:hAnsiTheme="minorHAnsi" w:cstheme="minorHAnsi"/>
              </w:rPr>
              <w:t>Lincoln Mitchell</w:t>
            </w:r>
          </w:p>
        </w:tc>
      </w:tr>
      <w:tr w:rsidR="00E74D10" w:rsidRPr="0045754A" w14:paraId="7E0B942B" w14:textId="77777777" w:rsidTr="002F7B46">
        <w:trPr>
          <w:trHeight w:val="300"/>
        </w:trPr>
        <w:tc>
          <w:tcPr>
            <w:tcW w:w="643" w:type="dxa"/>
            <w:noWrap/>
            <w:vAlign w:val="bottom"/>
          </w:tcPr>
          <w:p w14:paraId="3B8B9CA3" w14:textId="4E7ACF04" w:rsidR="00E74D10" w:rsidRPr="0045754A" w:rsidRDefault="00E74D10" w:rsidP="00E74D10">
            <w:pPr>
              <w:rPr>
                <w:rFonts w:asciiTheme="minorHAnsi" w:hAnsiTheme="minorHAnsi" w:cstheme="minorHAnsi"/>
              </w:rPr>
            </w:pPr>
            <w:r>
              <w:rPr>
                <w:rFonts w:ascii="Calibri" w:hAnsi="Calibri" w:cs="Calibri"/>
                <w:color w:val="000000"/>
              </w:rPr>
              <w:t>24</w:t>
            </w:r>
          </w:p>
        </w:tc>
        <w:tc>
          <w:tcPr>
            <w:tcW w:w="1617" w:type="dxa"/>
            <w:noWrap/>
          </w:tcPr>
          <w:p w14:paraId="7604F2AD" w14:textId="78377802" w:rsidR="00E74D10" w:rsidRPr="0045754A" w:rsidRDefault="003A1A95" w:rsidP="00E74D10">
            <w:pPr>
              <w:rPr>
                <w:rFonts w:asciiTheme="minorHAnsi" w:hAnsiTheme="minorHAnsi" w:cstheme="minorHAnsi"/>
              </w:rPr>
            </w:pPr>
            <w:hyperlink w:anchor="TABookmark" w:history="1">
              <w:r w:rsidR="00E74D10" w:rsidRPr="0045754A">
                <w:rPr>
                  <w:rStyle w:val="Hyperlink"/>
                  <w:rFonts w:asciiTheme="minorHAnsi" w:hAnsiTheme="minorHAnsi" w:cstheme="minorHAnsi"/>
                </w:rPr>
                <w:t>PUAF U6120</w:t>
              </w:r>
            </w:hyperlink>
          </w:p>
        </w:tc>
        <w:tc>
          <w:tcPr>
            <w:tcW w:w="5850" w:type="dxa"/>
            <w:noWrap/>
          </w:tcPr>
          <w:p w14:paraId="36DED268" w14:textId="7D4AEF40" w:rsidR="00E74D10" w:rsidRPr="0045754A" w:rsidRDefault="00E74D10" w:rsidP="00E74D10">
            <w:pPr>
              <w:rPr>
                <w:rFonts w:asciiTheme="minorHAnsi" w:hAnsiTheme="minorHAnsi" w:cstheme="minorHAnsi"/>
              </w:rPr>
            </w:pPr>
            <w:r w:rsidRPr="0045754A">
              <w:rPr>
                <w:rFonts w:asciiTheme="minorHAnsi" w:hAnsiTheme="minorHAnsi" w:cstheme="minorHAnsi"/>
              </w:rPr>
              <w:t>Politics of Policymaking: Comparative Politics</w:t>
            </w:r>
          </w:p>
        </w:tc>
        <w:tc>
          <w:tcPr>
            <w:tcW w:w="2430" w:type="dxa"/>
            <w:noWrap/>
          </w:tcPr>
          <w:p w14:paraId="6E3839BA" w14:textId="17012918" w:rsidR="00E74D10" w:rsidRPr="0045754A" w:rsidRDefault="00E74D10" w:rsidP="00E74D10">
            <w:pPr>
              <w:rPr>
                <w:rFonts w:asciiTheme="minorHAnsi" w:hAnsiTheme="minorHAnsi" w:cstheme="minorHAnsi"/>
              </w:rPr>
            </w:pPr>
            <w:r w:rsidRPr="0045754A">
              <w:rPr>
                <w:rFonts w:asciiTheme="minorHAnsi" w:hAnsiTheme="minorHAnsi" w:cstheme="minorHAnsi"/>
              </w:rPr>
              <w:t>Rumela Sen</w:t>
            </w:r>
          </w:p>
        </w:tc>
      </w:tr>
      <w:tr w:rsidR="00F36462" w:rsidRPr="00F36462" w14:paraId="33F857A2" w14:textId="77777777" w:rsidTr="002F7B46">
        <w:trPr>
          <w:trHeight w:val="300"/>
        </w:trPr>
        <w:tc>
          <w:tcPr>
            <w:tcW w:w="643" w:type="dxa"/>
            <w:noWrap/>
            <w:vAlign w:val="bottom"/>
          </w:tcPr>
          <w:p w14:paraId="56C98DB7" w14:textId="062E8E6C" w:rsidR="00F36462" w:rsidRDefault="00F36462" w:rsidP="00E74D10">
            <w:pPr>
              <w:rPr>
                <w:rFonts w:ascii="Calibri" w:hAnsi="Calibri" w:cs="Calibri"/>
                <w:color w:val="000000"/>
              </w:rPr>
            </w:pPr>
            <w:r>
              <w:rPr>
                <w:rFonts w:ascii="Calibri" w:hAnsi="Calibri" w:cs="Calibri"/>
                <w:color w:val="000000"/>
              </w:rPr>
              <w:t>25</w:t>
            </w:r>
          </w:p>
        </w:tc>
        <w:tc>
          <w:tcPr>
            <w:tcW w:w="1617" w:type="dxa"/>
            <w:noWrap/>
          </w:tcPr>
          <w:p w14:paraId="0D4E8AF0" w14:textId="4B1CACA8" w:rsidR="00F36462" w:rsidRPr="00F36462" w:rsidRDefault="003A1A95" w:rsidP="00E74D10">
            <w:pPr>
              <w:rPr>
                <w:rFonts w:ascii="Calibri" w:hAnsi="Calibri" w:cs="Calibri"/>
                <w:color w:val="000000"/>
              </w:rPr>
            </w:pPr>
            <w:hyperlink w:anchor="TABookmark" w:history="1">
              <w:r w:rsidR="00F36462" w:rsidRPr="00F36462">
                <w:rPr>
                  <w:rStyle w:val="Hyperlink"/>
                  <w:rFonts w:ascii="Calibri" w:hAnsi="Calibri" w:cs="Calibri"/>
                </w:rPr>
                <w:t>PUAF U6239</w:t>
              </w:r>
            </w:hyperlink>
          </w:p>
        </w:tc>
        <w:tc>
          <w:tcPr>
            <w:tcW w:w="5850" w:type="dxa"/>
            <w:noWrap/>
          </w:tcPr>
          <w:p w14:paraId="1934CA6B" w14:textId="6FFBBB06" w:rsidR="00F36462" w:rsidRPr="00F36462" w:rsidRDefault="00F36462" w:rsidP="00E74D10">
            <w:pPr>
              <w:rPr>
                <w:rFonts w:ascii="Calibri" w:hAnsi="Calibri" w:cs="Calibri"/>
                <w:color w:val="000000"/>
              </w:rPr>
            </w:pPr>
            <w:r w:rsidRPr="00F36462">
              <w:rPr>
                <w:rFonts w:ascii="Calibri" w:hAnsi="Calibri" w:cs="Calibri"/>
                <w:color w:val="000000"/>
              </w:rPr>
              <w:t>Comparative Urban Policy</w:t>
            </w:r>
            <w:r w:rsidR="00554F81">
              <w:rPr>
                <w:rFonts w:ascii="Calibri" w:hAnsi="Calibri" w:cs="Calibri"/>
                <w:color w:val="000000"/>
              </w:rPr>
              <w:t xml:space="preserve">: </w:t>
            </w:r>
            <w:proofErr w:type="spellStart"/>
            <w:r w:rsidR="00554F81" w:rsidRPr="00F36462">
              <w:rPr>
                <w:rFonts w:ascii="Calibri" w:hAnsi="Calibri" w:cs="Calibri"/>
                <w:color w:val="000000"/>
              </w:rPr>
              <w:t>Vojislava</w:t>
            </w:r>
            <w:proofErr w:type="spellEnd"/>
            <w:r w:rsidR="00554F81" w:rsidRPr="00F36462">
              <w:rPr>
                <w:rFonts w:ascii="Calibri" w:hAnsi="Calibri" w:cs="Calibri"/>
                <w:color w:val="000000"/>
              </w:rPr>
              <w:t xml:space="preserve"> </w:t>
            </w:r>
            <w:proofErr w:type="spellStart"/>
            <w:r w:rsidR="00554F81" w:rsidRPr="00F36462">
              <w:rPr>
                <w:rFonts w:ascii="Calibri" w:hAnsi="Calibri" w:cs="Calibri"/>
                <w:color w:val="000000"/>
              </w:rPr>
              <w:t>Filipcevic</w:t>
            </w:r>
            <w:proofErr w:type="spellEnd"/>
            <w:r w:rsidR="00554F81" w:rsidRPr="00F36462">
              <w:rPr>
                <w:rFonts w:ascii="Calibri" w:hAnsi="Calibri" w:cs="Calibri"/>
                <w:color w:val="000000"/>
              </w:rPr>
              <w:t xml:space="preserve"> Cordes</w:t>
            </w:r>
          </w:p>
        </w:tc>
        <w:tc>
          <w:tcPr>
            <w:tcW w:w="2430" w:type="dxa"/>
            <w:noWrap/>
          </w:tcPr>
          <w:p w14:paraId="19462B50" w14:textId="4C59B44E" w:rsidR="00F36462" w:rsidRPr="00F36462" w:rsidRDefault="00F36462" w:rsidP="00E74D10">
            <w:pPr>
              <w:rPr>
                <w:rFonts w:ascii="Calibri" w:hAnsi="Calibri" w:cs="Calibri"/>
                <w:color w:val="000000"/>
              </w:rPr>
            </w:pPr>
          </w:p>
        </w:tc>
      </w:tr>
      <w:tr w:rsidR="00FB7D35" w:rsidRPr="0045754A" w14:paraId="555C3FEA" w14:textId="77777777" w:rsidTr="002F7B46">
        <w:trPr>
          <w:trHeight w:val="300"/>
        </w:trPr>
        <w:tc>
          <w:tcPr>
            <w:tcW w:w="643" w:type="dxa"/>
            <w:noWrap/>
            <w:vAlign w:val="bottom"/>
          </w:tcPr>
          <w:p w14:paraId="065CB249" w14:textId="292C3F54" w:rsidR="00FB7D35" w:rsidRPr="0045754A" w:rsidRDefault="00FB7D35" w:rsidP="00FB7D35">
            <w:pPr>
              <w:rPr>
                <w:rFonts w:asciiTheme="minorHAnsi" w:hAnsiTheme="minorHAnsi" w:cstheme="minorHAnsi"/>
              </w:rPr>
            </w:pPr>
            <w:r>
              <w:rPr>
                <w:rFonts w:ascii="Calibri" w:hAnsi="Calibri" w:cs="Calibri"/>
                <w:color w:val="000000"/>
              </w:rPr>
              <w:t>26</w:t>
            </w:r>
          </w:p>
        </w:tc>
        <w:tc>
          <w:tcPr>
            <w:tcW w:w="1617" w:type="dxa"/>
            <w:noWrap/>
          </w:tcPr>
          <w:p w14:paraId="2D305B1D" w14:textId="149500E9" w:rsidR="00FB7D35" w:rsidRPr="0045754A" w:rsidRDefault="003A1A95" w:rsidP="00FB7D35">
            <w:pPr>
              <w:rPr>
                <w:rFonts w:asciiTheme="minorHAnsi" w:hAnsiTheme="minorHAnsi" w:cstheme="minorHAnsi"/>
              </w:rPr>
            </w:pPr>
            <w:hyperlink w:anchor="TABookmark" w:history="1">
              <w:r w:rsidR="00FB7D35" w:rsidRPr="00657BC3">
                <w:rPr>
                  <w:rStyle w:val="Hyperlink"/>
                  <w:rFonts w:asciiTheme="minorHAnsi" w:hAnsiTheme="minorHAnsi" w:cstheme="minorHAnsi"/>
                </w:rPr>
                <w:t>SIPA U6003</w:t>
              </w:r>
            </w:hyperlink>
          </w:p>
        </w:tc>
        <w:tc>
          <w:tcPr>
            <w:tcW w:w="5850" w:type="dxa"/>
            <w:noWrap/>
          </w:tcPr>
          <w:p w14:paraId="332421AC" w14:textId="0D6F0AE6" w:rsidR="00FB7D35" w:rsidRPr="0045754A" w:rsidRDefault="00FB7D35" w:rsidP="00FB7D35">
            <w:pPr>
              <w:rPr>
                <w:rFonts w:asciiTheme="minorHAnsi" w:hAnsiTheme="minorHAnsi" w:cstheme="minorHAnsi"/>
              </w:rPr>
            </w:pPr>
            <w:r w:rsidRPr="00657BC3">
              <w:rPr>
                <w:rFonts w:asciiTheme="minorHAnsi" w:hAnsiTheme="minorHAnsi" w:cstheme="minorHAnsi"/>
              </w:rPr>
              <w:t>Analysis of Public Sector Organizations</w:t>
            </w:r>
          </w:p>
        </w:tc>
        <w:tc>
          <w:tcPr>
            <w:tcW w:w="2430" w:type="dxa"/>
            <w:noWrap/>
          </w:tcPr>
          <w:p w14:paraId="240E583F" w14:textId="25517314" w:rsidR="00FB7D35" w:rsidRPr="0045754A" w:rsidRDefault="00FB7D35" w:rsidP="00FB7D35">
            <w:pPr>
              <w:rPr>
                <w:rFonts w:asciiTheme="minorHAnsi" w:hAnsiTheme="minorHAnsi" w:cstheme="minorHAnsi"/>
              </w:rPr>
            </w:pPr>
            <w:r>
              <w:rPr>
                <w:rFonts w:asciiTheme="minorHAnsi" w:hAnsiTheme="minorHAnsi" w:cstheme="minorHAnsi"/>
              </w:rPr>
              <w:t>Michael Ting</w:t>
            </w:r>
          </w:p>
        </w:tc>
      </w:tr>
      <w:tr w:rsidR="00FB7D35" w:rsidRPr="0045754A" w14:paraId="2E1D088D" w14:textId="77777777" w:rsidTr="002F7B46">
        <w:trPr>
          <w:trHeight w:val="300"/>
        </w:trPr>
        <w:tc>
          <w:tcPr>
            <w:tcW w:w="643" w:type="dxa"/>
            <w:noWrap/>
            <w:vAlign w:val="bottom"/>
          </w:tcPr>
          <w:p w14:paraId="63BF6E6D" w14:textId="35DD2266" w:rsidR="00FB7D35" w:rsidRPr="0045754A" w:rsidRDefault="00FB7D35" w:rsidP="00FB7D35">
            <w:pPr>
              <w:rPr>
                <w:rFonts w:asciiTheme="minorHAnsi" w:hAnsiTheme="minorHAnsi" w:cstheme="minorHAnsi"/>
              </w:rPr>
            </w:pPr>
            <w:r>
              <w:rPr>
                <w:rFonts w:ascii="Calibri" w:hAnsi="Calibri" w:cs="Calibri"/>
                <w:color w:val="000000"/>
              </w:rPr>
              <w:t>27</w:t>
            </w:r>
          </w:p>
        </w:tc>
        <w:tc>
          <w:tcPr>
            <w:tcW w:w="1617" w:type="dxa"/>
            <w:noWrap/>
            <w:hideMark/>
          </w:tcPr>
          <w:p w14:paraId="41FC3938" w14:textId="27694AA1" w:rsidR="00FB7D35" w:rsidRPr="0045754A" w:rsidRDefault="003A1A95" w:rsidP="00FB7D35">
            <w:pPr>
              <w:rPr>
                <w:rFonts w:asciiTheme="minorHAnsi" w:hAnsiTheme="minorHAnsi" w:cstheme="minorHAnsi"/>
              </w:rPr>
            </w:pPr>
            <w:hyperlink w:anchor="TAU6005" w:history="1">
              <w:r w:rsidR="00FB7D35" w:rsidRPr="00657BC3">
                <w:rPr>
                  <w:rStyle w:val="Hyperlink"/>
                  <w:rFonts w:asciiTheme="minorHAnsi" w:hAnsiTheme="minorHAnsi" w:cstheme="minorHAnsi"/>
                </w:rPr>
                <w:t>SIPA U6005</w:t>
              </w:r>
            </w:hyperlink>
          </w:p>
        </w:tc>
        <w:tc>
          <w:tcPr>
            <w:tcW w:w="5850" w:type="dxa"/>
            <w:noWrap/>
            <w:hideMark/>
          </w:tcPr>
          <w:p w14:paraId="042BE939" w14:textId="524C8AA2" w:rsidR="00FB7D35" w:rsidRPr="0045754A" w:rsidRDefault="00FB7D35" w:rsidP="00FB7D35">
            <w:pPr>
              <w:rPr>
                <w:rFonts w:asciiTheme="minorHAnsi" w:hAnsiTheme="minorHAnsi" w:cstheme="minorHAnsi"/>
              </w:rPr>
            </w:pPr>
            <w:r w:rsidRPr="0045754A">
              <w:rPr>
                <w:rFonts w:asciiTheme="minorHAnsi" w:hAnsiTheme="minorHAnsi" w:cstheme="minorHAnsi"/>
              </w:rPr>
              <w:t>Effective Management in the Public Service</w:t>
            </w:r>
          </w:p>
        </w:tc>
        <w:tc>
          <w:tcPr>
            <w:tcW w:w="2430" w:type="dxa"/>
            <w:noWrap/>
            <w:hideMark/>
          </w:tcPr>
          <w:p w14:paraId="1F5C2C52" w14:textId="133B50FF" w:rsidR="00FB7D35" w:rsidRPr="0045754A" w:rsidRDefault="00FB7D35" w:rsidP="00FB7D35">
            <w:pPr>
              <w:rPr>
                <w:rFonts w:asciiTheme="minorHAnsi" w:hAnsiTheme="minorHAnsi" w:cstheme="minorHAnsi"/>
              </w:rPr>
            </w:pPr>
            <w:r w:rsidRPr="0045754A">
              <w:rPr>
                <w:rFonts w:asciiTheme="minorHAnsi" w:hAnsiTheme="minorHAnsi" w:cstheme="minorHAnsi"/>
              </w:rPr>
              <w:t>Bill Eimicke</w:t>
            </w:r>
          </w:p>
        </w:tc>
      </w:tr>
      <w:tr w:rsidR="00FB7D35" w:rsidRPr="0045754A" w14:paraId="7C0BBF64" w14:textId="77777777" w:rsidTr="002F7B46">
        <w:trPr>
          <w:trHeight w:val="300"/>
        </w:trPr>
        <w:tc>
          <w:tcPr>
            <w:tcW w:w="643" w:type="dxa"/>
            <w:noWrap/>
            <w:vAlign w:val="bottom"/>
          </w:tcPr>
          <w:p w14:paraId="2ADDDCFE" w14:textId="0CCB47C1" w:rsidR="00FB7D35" w:rsidRPr="0045754A" w:rsidRDefault="00FB7D35" w:rsidP="00FB7D35">
            <w:pPr>
              <w:rPr>
                <w:rFonts w:asciiTheme="minorHAnsi" w:hAnsiTheme="minorHAnsi" w:cstheme="minorHAnsi"/>
              </w:rPr>
            </w:pPr>
            <w:r>
              <w:rPr>
                <w:rFonts w:ascii="Calibri" w:hAnsi="Calibri" w:cs="Calibri"/>
                <w:color w:val="000000"/>
              </w:rPr>
              <w:t>28</w:t>
            </w:r>
          </w:p>
        </w:tc>
        <w:tc>
          <w:tcPr>
            <w:tcW w:w="1617" w:type="dxa"/>
            <w:noWrap/>
            <w:hideMark/>
          </w:tcPr>
          <w:p w14:paraId="1C73D8F6" w14:textId="114E3E2F" w:rsidR="00FB7D35" w:rsidRPr="0045754A" w:rsidRDefault="003A1A95" w:rsidP="00FB7D35">
            <w:pPr>
              <w:rPr>
                <w:rFonts w:asciiTheme="minorHAnsi" w:hAnsiTheme="minorHAnsi" w:cstheme="minorHAnsi"/>
              </w:rPr>
            </w:pPr>
            <w:hyperlink w:anchor="TABookmark2" w:history="1">
              <w:r w:rsidR="00FB7D35" w:rsidRPr="0045754A">
                <w:rPr>
                  <w:rStyle w:val="Hyperlink"/>
                  <w:rFonts w:asciiTheme="minorHAnsi" w:hAnsiTheme="minorHAnsi" w:cstheme="minorHAnsi"/>
                </w:rPr>
                <w:t>SIPA U6011</w:t>
              </w:r>
            </w:hyperlink>
          </w:p>
        </w:tc>
        <w:tc>
          <w:tcPr>
            <w:tcW w:w="5850" w:type="dxa"/>
            <w:noWrap/>
            <w:hideMark/>
          </w:tcPr>
          <w:p w14:paraId="2357234B" w14:textId="7D80C2EA" w:rsidR="00FB7D35" w:rsidRPr="0045754A" w:rsidRDefault="00FB7D35" w:rsidP="00FB7D35">
            <w:pPr>
              <w:rPr>
                <w:rFonts w:asciiTheme="minorHAnsi" w:hAnsiTheme="minorHAnsi" w:cstheme="minorHAnsi"/>
              </w:rPr>
            </w:pPr>
            <w:r w:rsidRPr="0045754A">
              <w:rPr>
                <w:rFonts w:asciiTheme="minorHAnsi" w:hAnsiTheme="minorHAnsi" w:cstheme="minorHAnsi"/>
              </w:rPr>
              <w:t>Strategic Management of Nonprofit Organizations</w:t>
            </w:r>
          </w:p>
        </w:tc>
        <w:tc>
          <w:tcPr>
            <w:tcW w:w="2430" w:type="dxa"/>
            <w:noWrap/>
            <w:hideMark/>
          </w:tcPr>
          <w:p w14:paraId="36F1F9DF" w14:textId="745AF442" w:rsidR="00FB7D35" w:rsidRPr="0045754A" w:rsidRDefault="00FB7D35" w:rsidP="00FB7D35">
            <w:pPr>
              <w:rPr>
                <w:rFonts w:asciiTheme="minorHAnsi" w:hAnsiTheme="minorHAnsi" w:cstheme="minorHAnsi"/>
              </w:rPr>
            </w:pPr>
            <w:r w:rsidRPr="0045754A">
              <w:rPr>
                <w:rFonts w:asciiTheme="minorHAnsi" w:hAnsiTheme="minorHAnsi" w:cstheme="minorHAnsi"/>
              </w:rPr>
              <w:t>Gary Bagley</w:t>
            </w:r>
          </w:p>
        </w:tc>
      </w:tr>
      <w:tr w:rsidR="00FB7D35" w:rsidRPr="00E74D10" w14:paraId="0012F4E6" w14:textId="77777777" w:rsidTr="002F7B46">
        <w:trPr>
          <w:trHeight w:val="300"/>
        </w:trPr>
        <w:tc>
          <w:tcPr>
            <w:tcW w:w="643" w:type="dxa"/>
            <w:noWrap/>
            <w:vAlign w:val="bottom"/>
          </w:tcPr>
          <w:p w14:paraId="335315AB" w14:textId="3F5AAF19" w:rsidR="00FB7D35" w:rsidRPr="00E74D10" w:rsidRDefault="00FB7D35" w:rsidP="00FB7D35">
            <w:pPr>
              <w:rPr>
                <w:rFonts w:asciiTheme="minorHAnsi" w:hAnsiTheme="minorHAnsi" w:cstheme="minorHAnsi"/>
              </w:rPr>
            </w:pPr>
            <w:r>
              <w:rPr>
                <w:rFonts w:ascii="Calibri" w:hAnsi="Calibri" w:cs="Calibri"/>
                <w:color w:val="000000"/>
              </w:rPr>
              <w:t>29</w:t>
            </w:r>
          </w:p>
        </w:tc>
        <w:tc>
          <w:tcPr>
            <w:tcW w:w="1617" w:type="dxa"/>
            <w:noWrap/>
          </w:tcPr>
          <w:p w14:paraId="1572FE44" w14:textId="15A0A858" w:rsidR="00FB7D35" w:rsidRPr="00E74D10" w:rsidRDefault="003A1A95" w:rsidP="00FB7D35">
            <w:pPr>
              <w:rPr>
                <w:rFonts w:asciiTheme="minorHAnsi" w:hAnsiTheme="minorHAnsi" w:cstheme="minorHAnsi"/>
              </w:rPr>
            </w:pPr>
            <w:hyperlink w:anchor="TAU6200" w:history="1">
              <w:r w:rsidR="00FB7D35" w:rsidRPr="00E74D10">
                <w:rPr>
                  <w:rStyle w:val="Hyperlink"/>
                  <w:rFonts w:asciiTheme="minorHAnsi" w:hAnsiTheme="minorHAnsi" w:cstheme="minorHAnsi"/>
                </w:rPr>
                <w:t>SIPA U6200</w:t>
              </w:r>
            </w:hyperlink>
          </w:p>
        </w:tc>
        <w:tc>
          <w:tcPr>
            <w:tcW w:w="5850" w:type="dxa"/>
            <w:noWrap/>
          </w:tcPr>
          <w:p w14:paraId="77913291" w14:textId="4B5F9E30" w:rsidR="00FB7D35" w:rsidRPr="00E74D10" w:rsidRDefault="00FB7D35" w:rsidP="00FB7D35">
            <w:pPr>
              <w:rPr>
                <w:rFonts w:asciiTheme="minorHAnsi" w:hAnsiTheme="minorHAnsi" w:cstheme="minorHAnsi"/>
              </w:rPr>
            </w:pPr>
            <w:r>
              <w:rPr>
                <w:rFonts w:asciiTheme="minorHAnsi" w:hAnsiTheme="minorHAnsi" w:cstheme="minorHAnsi"/>
              </w:rPr>
              <w:t>Accounting</w:t>
            </w:r>
          </w:p>
        </w:tc>
        <w:tc>
          <w:tcPr>
            <w:tcW w:w="2430" w:type="dxa"/>
            <w:noWrap/>
          </w:tcPr>
          <w:p w14:paraId="184DE9E7" w14:textId="2583E011" w:rsidR="00FB7D35" w:rsidRPr="00E74D10" w:rsidRDefault="00FB7D35" w:rsidP="00FB7D35">
            <w:pPr>
              <w:rPr>
                <w:rFonts w:asciiTheme="minorHAnsi" w:hAnsiTheme="minorHAnsi" w:cstheme="minorHAnsi"/>
              </w:rPr>
            </w:pPr>
            <w:r>
              <w:rPr>
                <w:rFonts w:asciiTheme="minorHAnsi" w:hAnsiTheme="minorHAnsi" w:cstheme="minorHAnsi"/>
              </w:rPr>
              <w:t>Norman Bartczak</w:t>
            </w:r>
          </w:p>
        </w:tc>
      </w:tr>
      <w:tr w:rsidR="00FB7D35" w:rsidRPr="0045754A" w14:paraId="4B548CA5" w14:textId="77777777" w:rsidTr="002F7B46">
        <w:trPr>
          <w:trHeight w:val="300"/>
        </w:trPr>
        <w:tc>
          <w:tcPr>
            <w:tcW w:w="643" w:type="dxa"/>
            <w:noWrap/>
            <w:vAlign w:val="bottom"/>
          </w:tcPr>
          <w:p w14:paraId="40AD23F1" w14:textId="262B7111" w:rsidR="00FB7D35" w:rsidRPr="0045754A" w:rsidRDefault="00FB7D35" w:rsidP="00FB7D35">
            <w:pPr>
              <w:rPr>
                <w:rFonts w:asciiTheme="minorHAnsi" w:hAnsiTheme="minorHAnsi" w:cstheme="minorHAnsi"/>
              </w:rPr>
            </w:pPr>
            <w:r>
              <w:rPr>
                <w:rFonts w:ascii="Calibri" w:hAnsi="Calibri" w:cs="Calibri"/>
                <w:color w:val="000000"/>
              </w:rPr>
              <w:t>30</w:t>
            </w:r>
          </w:p>
        </w:tc>
        <w:tc>
          <w:tcPr>
            <w:tcW w:w="1617" w:type="dxa"/>
            <w:noWrap/>
          </w:tcPr>
          <w:p w14:paraId="4D48A2B3" w14:textId="35520604" w:rsidR="00FB7D35" w:rsidRPr="0045754A" w:rsidRDefault="003A1A95" w:rsidP="00FB7D35">
            <w:pPr>
              <w:rPr>
                <w:rFonts w:asciiTheme="minorHAnsi" w:hAnsiTheme="minorHAnsi" w:cstheme="minorHAnsi"/>
              </w:rPr>
            </w:pPr>
            <w:hyperlink w:anchor="TAU6300" w:history="1">
              <w:r w:rsidR="00FB7D35" w:rsidRPr="0045754A">
                <w:rPr>
                  <w:rStyle w:val="Hyperlink"/>
                  <w:rFonts w:asciiTheme="minorHAnsi" w:hAnsiTheme="minorHAnsi" w:cstheme="minorHAnsi"/>
                </w:rPr>
                <w:t>SIPA U6300</w:t>
              </w:r>
            </w:hyperlink>
          </w:p>
        </w:tc>
        <w:tc>
          <w:tcPr>
            <w:tcW w:w="5850" w:type="dxa"/>
            <w:noWrap/>
          </w:tcPr>
          <w:p w14:paraId="7696982C" w14:textId="0BB2A331" w:rsidR="00FB7D35" w:rsidRPr="0045754A" w:rsidRDefault="00FB7D35" w:rsidP="00FB7D35">
            <w:pPr>
              <w:rPr>
                <w:rFonts w:asciiTheme="minorHAnsi" w:hAnsiTheme="minorHAnsi" w:cstheme="minorHAnsi"/>
              </w:rPr>
            </w:pPr>
            <w:r w:rsidRPr="0045754A">
              <w:rPr>
                <w:rFonts w:asciiTheme="minorHAnsi" w:hAnsiTheme="minorHAnsi" w:cstheme="minorHAnsi"/>
              </w:rPr>
              <w:t>Microeconomics</w:t>
            </w:r>
          </w:p>
        </w:tc>
        <w:tc>
          <w:tcPr>
            <w:tcW w:w="2430" w:type="dxa"/>
            <w:noWrap/>
          </w:tcPr>
          <w:p w14:paraId="0AC1E400" w14:textId="700F0A8C" w:rsidR="00FB7D35" w:rsidRPr="0045754A" w:rsidRDefault="00FB7D35" w:rsidP="00FB7D35">
            <w:pPr>
              <w:rPr>
                <w:rFonts w:asciiTheme="minorHAnsi" w:hAnsiTheme="minorHAnsi" w:cstheme="minorHAnsi"/>
              </w:rPr>
            </w:pPr>
            <w:r>
              <w:rPr>
                <w:rFonts w:asciiTheme="minorHAnsi" w:hAnsiTheme="minorHAnsi" w:cstheme="minorHAnsi"/>
              </w:rPr>
              <w:t>Paola Valenti</w:t>
            </w:r>
          </w:p>
        </w:tc>
      </w:tr>
      <w:tr w:rsidR="00FB7D35" w:rsidRPr="0045754A" w14:paraId="1F1A83FA" w14:textId="77777777" w:rsidTr="002F7B46">
        <w:trPr>
          <w:trHeight w:val="300"/>
        </w:trPr>
        <w:tc>
          <w:tcPr>
            <w:tcW w:w="643" w:type="dxa"/>
            <w:noWrap/>
            <w:vAlign w:val="bottom"/>
          </w:tcPr>
          <w:p w14:paraId="04D36D33" w14:textId="110A80DF" w:rsidR="00FB7D35" w:rsidRPr="0045754A" w:rsidRDefault="00FB7D35" w:rsidP="00FB7D35">
            <w:pPr>
              <w:rPr>
                <w:rFonts w:asciiTheme="minorHAnsi" w:hAnsiTheme="minorHAnsi" w:cstheme="minorHAnsi"/>
              </w:rPr>
            </w:pPr>
            <w:r>
              <w:rPr>
                <w:rFonts w:ascii="Calibri" w:hAnsi="Calibri" w:cs="Calibri"/>
                <w:color w:val="000000"/>
              </w:rPr>
              <w:t>31</w:t>
            </w:r>
          </w:p>
        </w:tc>
        <w:tc>
          <w:tcPr>
            <w:tcW w:w="1617" w:type="dxa"/>
            <w:noWrap/>
          </w:tcPr>
          <w:p w14:paraId="3E10F62C" w14:textId="220CA3C0" w:rsidR="00FB7D35" w:rsidRPr="0045754A" w:rsidRDefault="003A1A95" w:rsidP="00FB7D35">
            <w:pPr>
              <w:rPr>
                <w:rFonts w:asciiTheme="minorHAnsi" w:hAnsiTheme="minorHAnsi" w:cstheme="minorHAnsi"/>
              </w:rPr>
            </w:pPr>
            <w:hyperlink w:anchor="TAU6310" w:history="1">
              <w:r w:rsidR="00FB7D35" w:rsidRPr="0045754A">
                <w:rPr>
                  <w:rStyle w:val="Hyperlink"/>
                  <w:rFonts w:asciiTheme="minorHAnsi" w:hAnsiTheme="minorHAnsi" w:cstheme="minorHAnsi"/>
                </w:rPr>
                <w:t>SIPA U6310</w:t>
              </w:r>
            </w:hyperlink>
          </w:p>
        </w:tc>
        <w:tc>
          <w:tcPr>
            <w:tcW w:w="5850" w:type="dxa"/>
            <w:noWrap/>
          </w:tcPr>
          <w:p w14:paraId="2BC0DC1D" w14:textId="638A28C2" w:rsidR="00FB7D35" w:rsidRPr="0045754A" w:rsidRDefault="00FB7D35" w:rsidP="00FB7D35">
            <w:pPr>
              <w:rPr>
                <w:rFonts w:asciiTheme="minorHAnsi" w:hAnsiTheme="minorHAnsi" w:cstheme="minorHAnsi"/>
              </w:rPr>
            </w:pPr>
            <w:r w:rsidRPr="0045754A">
              <w:rPr>
                <w:rFonts w:asciiTheme="minorHAnsi" w:hAnsiTheme="minorHAnsi" w:cstheme="minorHAnsi"/>
              </w:rPr>
              <w:t>Non-Profit Financial Management</w:t>
            </w:r>
          </w:p>
        </w:tc>
        <w:tc>
          <w:tcPr>
            <w:tcW w:w="2430" w:type="dxa"/>
            <w:noWrap/>
          </w:tcPr>
          <w:p w14:paraId="5C2F569C" w14:textId="35FD63D1" w:rsidR="00FB7D35" w:rsidRPr="0045754A" w:rsidRDefault="00FB7D35" w:rsidP="00FB7D35">
            <w:pPr>
              <w:rPr>
                <w:rFonts w:asciiTheme="minorHAnsi" w:hAnsiTheme="minorHAnsi" w:cstheme="minorHAnsi"/>
              </w:rPr>
            </w:pPr>
            <w:r w:rsidRPr="0045754A">
              <w:rPr>
                <w:rFonts w:asciiTheme="minorHAnsi" w:hAnsiTheme="minorHAnsi" w:cstheme="minorHAnsi"/>
              </w:rPr>
              <w:t>Sarah Holloway</w:t>
            </w:r>
          </w:p>
        </w:tc>
      </w:tr>
      <w:tr w:rsidR="00FB7D35" w:rsidRPr="0045754A" w14:paraId="583841A6" w14:textId="77777777" w:rsidTr="002F7B46">
        <w:trPr>
          <w:trHeight w:val="300"/>
        </w:trPr>
        <w:tc>
          <w:tcPr>
            <w:tcW w:w="643" w:type="dxa"/>
            <w:noWrap/>
            <w:vAlign w:val="bottom"/>
          </w:tcPr>
          <w:p w14:paraId="5214C9ED" w14:textId="766BE38F" w:rsidR="00FB7D35" w:rsidRPr="0045754A" w:rsidRDefault="00FB7D35" w:rsidP="00FB7D35">
            <w:pPr>
              <w:rPr>
                <w:rFonts w:asciiTheme="minorHAnsi" w:hAnsiTheme="minorHAnsi" w:cstheme="minorHAnsi"/>
              </w:rPr>
            </w:pPr>
            <w:r>
              <w:rPr>
                <w:rFonts w:ascii="Calibri" w:hAnsi="Calibri" w:cs="Calibri"/>
                <w:color w:val="000000"/>
              </w:rPr>
              <w:t>32</w:t>
            </w:r>
          </w:p>
        </w:tc>
        <w:tc>
          <w:tcPr>
            <w:tcW w:w="1617" w:type="dxa"/>
            <w:noWrap/>
          </w:tcPr>
          <w:p w14:paraId="0293644A" w14:textId="7CA5113D" w:rsidR="00FB7D35" w:rsidRPr="0045754A" w:rsidRDefault="003A1A95" w:rsidP="00FB7D35">
            <w:pPr>
              <w:rPr>
                <w:rFonts w:asciiTheme="minorHAnsi" w:hAnsiTheme="minorHAnsi" w:cstheme="minorHAnsi"/>
              </w:rPr>
            </w:pPr>
            <w:hyperlink w:anchor="TABookmark" w:history="1">
              <w:r w:rsidR="00FB7D35" w:rsidRPr="0045754A">
                <w:rPr>
                  <w:rStyle w:val="Hyperlink"/>
                  <w:rFonts w:asciiTheme="minorHAnsi" w:hAnsiTheme="minorHAnsi" w:cstheme="minorHAnsi"/>
                </w:rPr>
                <w:t>SIPA U6320</w:t>
              </w:r>
            </w:hyperlink>
          </w:p>
        </w:tc>
        <w:tc>
          <w:tcPr>
            <w:tcW w:w="5850" w:type="dxa"/>
            <w:noWrap/>
          </w:tcPr>
          <w:p w14:paraId="6B7B2087" w14:textId="06B0C31D" w:rsidR="00FB7D35" w:rsidRPr="0045754A" w:rsidRDefault="00FB7D35" w:rsidP="00FB7D35">
            <w:pPr>
              <w:rPr>
                <w:rFonts w:asciiTheme="minorHAnsi" w:hAnsiTheme="minorHAnsi" w:cstheme="minorHAnsi"/>
              </w:rPr>
            </w:pPr>
            <w:r w:rsidRPr="0045754A">
              <w:rPr>
                <w:rFonts w:asciiTheme="minorHAnsi" w:hAnsiTheme="minorHAnsi" w:cstheme="minorHAnsi"/>
              </w:rPr>
              <w:t>Budgeting and Financial Management for Govt.</w:t>
            </w:r>
          </w:p>
        </w:tc>
        <w:tc>
          <w:tcPr>
            <w:tcW w:w="2430" w:type="dxa"/>
            <w:noWrap/>
          </w:tcPr>
          <w:p w14:paraId="0F8764F2" w14:textId="3719EC81" w:rsidR="00FB7D35" w:rsidRPr="0045754A" w:rsidRDefault="00FB7D35" w:rsidP="00FB7D35">
            <w:pPr>
              <w:rPr>
                <w:rFonts w:asciiTheme="minorHAnsi" w:hAnsiTheme="minorHAnsi" w:cstheme="minorHAnsi"/>
              </w:rPr>
            </w:pPr>
            <w:r w:rsidRPr="0045754A">
              <w:rPr>
                <w:rFonts w:asciiTheme="minorHAnsi" w:hAnsiTheme="minorHAnsi" w:cstheme="minorHAnsi"/>
              </w:rPr>
              <w:t>John Liu</w:t>
            </w:r>
          </w:p>
        </w:tc>
      </w:tr>
      <w:tr w:rsidR="00FB7D35" w:rsidRPr="0045754A" w14:paraId="4BA2D4F4" w14:textId="77777777" w:rsidTr="002F7B46">
        <w:trPr>
          <w:trHeight w:val="300"/>
        </w:trPr>
        <w:tc>
          <w:tcPr>
            <w:tcW w:w="643" w:type="dxa"/>
            <w:noWrap/>
            <w:vAlign w:val="bottom"/>
          </w:tcPr>
          <w:p w14:paraId="010DA24D" w14:textId="11C49474" w:rsidR="00FB7D35" w:rsidRPr="0045754A" w:rsidRDefault="00FB7D35" w:rsidP="00FB7D35">
            <w:pPr>
              <w:rPr>
                <w:rFonts w:asciiTheme="minorHAnsi" w:hAnsiTheme="minorHAnsi" w:cstheme="minorHAnsi"/>
              </w:rPr>
            </w:pPr>
            <w:r>
              <w:rPr>
                <w:rFonts w:ascii="Calibri" w:hAnsi="Calibri" w:cs="Calibri"/>
                <w:color w:val="000000"/>
              </w:rPr>
              <w:t>33</w:t>
            </w:r>
          </w:p>
        </w:tc>
        <w:tc>
          <w:tcPr>
            <w:tcW w:w="1617" w:type="dxa"/>
            <w:noWrap/>
          </w:tcPr>
          <w:p w14:paraId="031815BB" w14:textId="488C8F83" w:rsidR="00FB7D35" w:rsidRPr="0045754A" w:rsidRDefault="003A1A95" w:rsidP="00FB7D35">
            <w:pPr>
              <w:rPr>
                <w:rFonts w:asciiTheme="minorHAnsi" w:hAnsiTheme="minorHAnsi" w:cstheme="minorHAnsi"/>
              </w:rPr>
            </w:pPr>
            <w:hyperlink w:anchor="TAU6400" w:history="1">
              <w:r w:rsidR="00FB7D35" w:rsidRPr="0045754A">
                <w:rPr>
                  <w:rStyle w:val="Hyperlink"/>
                  <w:rFonts w:asciiTheme="minorHAnsi" w:hAnsiTheme="minorHAnsi" w:cstheme="minorHAnsi"/>
                </w:rPr>
                <w:t>SIPA U6400</w:t>
              </w:r>
            </w:hyperlink>
          </w:p>
        </w:tc>
        <w:tc>
          <w:tcPr>
            <w:tcW w:w="5850" w:type="dxa"/>
            <w:noWrap/>
          </w:tcPr>
          <w:p w14:paraId="4E064B6D" w14:textId="1615CEBA" w:rsidR="00FB7D35" w:rsidRPr="0045754A" w:rsidRDefault="00FB7D35" w:rsidP="00FB7D35">
            <w:pPr>
              <w:rPr>
                <w:rFonts w:asciiTheme="minorHAnsi" w:hAnsiTheme="minorHAnsi" w:cstheme="minorHAnsi"/>
              </w:rPr>
            </w:pPr>
            <w:r w:rsidRPr="0045754A">
              <w:rPr>
                <w:rFonts w:asciiTheme="minorHAnsi" w:hAnsiTheme="minorHAnsi" w:cstheme="minorHAnsi"/>
              </w:rPr>
              <w:t>Microeconomic Analysis</w:t>
            </w:r>
          </w:p>
        </w:tc>
        <w:tc>
          <w:tcPr>
            <w:tcW w:w="2430" w:type="dxa"/>
            <w:noWrap/>
          </w:tcPr>
          <w:p w14:paraId="259E795E" w14:textId="24481B33" w:rsidR="00FB7D35" w:rsidRPr="0045754A" w:rsidRDefault="00FB7D35" w:rsidP="00FB7D35">
            <w:pPr>
              <w:rPr>
                <w:rFonts w:asciiTheme="minorHAnsi" w:hAnsiTheme="minorHAnsi" w:cstheme="minorHAnsi"/>
              </w:rPr>
            </w:pPr>
            <w:r w:rsidRPr="0045754A">
              <w:rPr>
                <w:rFonts w:asciiTheme="minorHAnsi" w:hAnsiTheme="minorHAnsi" w:cstheme="minorHAnsi"/>
              </w:rPr>
              <w:t>Emanuele Gerratana</w:t>
            </w:r>
          </w:p>
        </w:tc>
      </w:tr>
      <w:tr w:rsidR="00FB7D35" w:rsidRPr="0045754A" w14:paraId="49135A47" w14:textId="77777777" w:rsidTr="002F7B46">
        <w:trPr>
          <w:trHeight w:val="300"/>
        </w:trPr>
        <w:tc>
          <w:tcPr>
            <w:tcW w:w="643" w:type="dxa"/>
            <w:noWrap/>
            <w:vAlign w:val="bottom"/>
          </w:tcPr>
          <w:p w14:paraId="013B5DD1" w14:textId="6BA44163" w:rsidR="00FB7D35" w:rsidRPr="0045754A" w:rsidRDefault="00FB7D35" w:rsidP="00FB7D35">
            <w:pPr>
              <w:rPr>
                <w:rFonts w:asciiTheme="minorHAnsi" w:hAnsiTheme="minorHAnsi" w:cstheme="minorHAnsi"/>
              </w:rPr>
            </w:pPr>
            <w:r>
              <w:rPr>
                <w:rFonts w:ascii="Calibri" w:hAnsi="Calibri" w:cs="Calibri"/>
                <w:color w:val="000000"/>
              </w:rPr>
              <w:t>34</w:t>
            </w:r>
          </w:p>
        </w:tc>
        <w:tc>
          <w:tcPr>
            <w:tcW w:w="1617" w:type="dxa"/>
            <w:noWrap/>
          </w:tcPr>
          <w:p w14:paraId="5D8ACC9A" w14:textId="21984926" w:rsidR="00FB7D35" w:rsidRPr="0045754A" w:rsidRDefault="003A1A95" w:rsidP="00FB7D35">
            <w:pPr>
              <w:rPr>
                <w:rFonts w:asciiTheme="minorHAnsi" w:hAnsiTheme="minorHAnsi" w:cstheme="minorHAnsi"/>
              </w:rPr>
            </w:pPr>
            <w:hyperlink w:anchor="TABookmark" w:history="1">
              <w:r w:rsidR="00FB7D35" w:rsidRPr="0045754A">
                <w:rPr>
                  <w:rStyle w:val="Hyperlink"/>
                  <w:rFonts w:asciiTheme="minorHAnsi" w:hAnsiTheme="minorHAnsi" w:cstheme="minorHAnsi"/>
                </w:rPr>
                <w:t>SIPA U6500</w:t>
              </w:r>
            </w:hyperlink>
          </w:p>
        </w:tc>
        <w:tc>
          <w:tcPr>
            <w:tcW w:w="5850" w:type="dxa"/>
            <w:noWrap/>
          </w:tcPr>
          <w:p w14:paraId="30D81A32" w14:textId="1A1D119E" w:rsidR="00FB7D35" w:rsidRPr="0045754A" w:rsidRDefault="00FB7D35" w:rsidP="00FB7D35">
            <w:pPr>
              <w:rPr>
                <w:rFonts w:asciiTheme="minorHAnsi" w:hAnsiTheme="minorHAnsi" w:cstheme="minorHAnsi"/>
              </w:rPr>
            </w:pPr>
            <w:r w:rsidRPr="0045754A">
              <w:rPr>
                <w:rFonts w:asciiTheme="minorHAnsi" w:hAnsiTheme="minorHAnsi" w:cstheme="minorHAnsi"/>
              </w:rPr>
              <w:t>Quantitative Analysis I</w:t>
            </w:r>
          </w:p>
        </w:tc>
        <w:tc>
          <w:tcPr>
            <w:tcW w:w="2430" w:type="dxa"/>
            <w:noWrap/>
          </w:tcPr>
          <w:p w14:paraId="409902F5" w14:textId="04AEC1F7" w:rsidR="00FB7D35" w:rsidRPr="0045754A" w:rsidRDefault="00FB7D35" w:rsidP="00FB7D35">
            <w:pPr>
              <w:rPr>
                <w:rFonts w:asciiTheme="minorHAnsi" w:hAnsiTheme="minorHAnsi" w:cstheme="minorHAnsi"/>
              </w:rPr>
            </w:pPr>
            <w:r w:rsidRPr="0045754A">
              <w:rPr>
                <w:rFonts w:asciiTheme="minorHAnsi" w:hAnsiTheme="minorHAnsi" w:cstheme="minorHAnsi"/>
              </w:rPr>
              <w:t>Alan Yang</w:t>
            </w:r>
          </w:p>
        </w:tc>
      </w:tr>
      <w:tr w:rsidR="00FB7D35" w:rsidRPr="0045754A" w14:paraId="086F7729" w14:textId="77777777" w:rsidTr="002F7B46">
        <w:trPr>
          <w:trHeight w:val="300"/>
        </w:trPr>
        <w:tc>
          <w:tcPr>
            <w:tcW w:w="643" w:type="dxa"/>
            <w:noWrap/>
            <w:vAlign w:val="bottom"/>
          </w:tcPr>
          <w:p w14:paraId="067B3781" w14:textId="508AC4F8" w:rsidR="00FB7D35" w:rsidRPr="0045754A" w:rsidRDefault="00FB7D35" w:rsidP="00FB7D35">
            <w:pPr>
              <w:rPr>
                <w:rFonts w:asciiTheme="minorHAnsi" w:hAnsiTheme="minorHAnsi" w:cstheme="minorHAnsi"/>
              </w:rPr>
            </w:pPr>
            <w:r>
              <w:rPr>
                <w:rFonts w:asciiTheme="minorHAnsi" w:hAnsiTheme="minorHAnsi" w:cstheme="minorHAnsi"/>
              </w:rPr>
              <w:t>35</w:t>
            </w:r>
          </w:p>
        </w:tc>
        <w:tc>
          <w:tcPr>
            <w:tcW w:w="1617" w:type="dxa"/>
            <w:noWrap/>
          </w:tcPr>
          <w:p w14:paraId="400CFDF2" w14:textId="6B1DC084" w:rsidR="00FB7D35" w:rsidRPr="0045754A" w:rsidRDefault="003A1A95" w:rsidP="00FB7D35">
            <w:pPr>
              <w:rPr>
                <w:rFonts w:asciiTheme="minorHAnsi" w:hAnsiTheme="minorHAnsi" w:cstheme="minorHAnsi"/>
              </w:rPr>
            </w:pPr>
            <w:hyperlink w:anchor="TAU6500" w:history="1">
              <w:r w:rsidR="00FB7D35" w:rsidRPr="0045754A">
                <w:rPr>
                  <w:rStyle w:val="Hyperlink"/>
                  <w:rFonts w:asciiTheme="minorHAnsi" w:hAnsiTheme="minorHAnsi" w:cstheme="minorHAnsi"/>
                </w:rPr>
                <w:t>SIPA U6500</w:t>
              </w:r>
            </w:hyperlink>
          </w:p>
        </w:tc>
        <w:tc>
          <w:tcPr>
            <w:tcW w:w="5850" w:type="dxa"/>
            <w:noWrap/>
          </w:tcPr>
          <w:p w14:paraId="4D76FB97" w14:textId="0343D935" w:rsidR="00FB7D35" w:rsidRPr="0045754A" w:rsidRDefault="00FB7D35" w:rsidP="00FB7D35">
            <w:pPr>
              <w:rPr>
                <w:rFonts w:asciiTheme="minorHAnsi" w:hAnsiTheme="minorHAnsi" w:cstheme="minorHAnsi"/>
              </w:rPr>
            </w:pPr>
            <w:r w:rsidRPr="0045754A">
              <w:rPr>
                <w:rFonts w:asciiTheme="minorHAnsi" w:hAnsiTheme="minorHAnsi" w:cstheme="minorHAnsi"/>
              </w:rPr>
              <w:t>Quantitative Analysis I</w:t>
            </w:r>
          </w:p>
        </w:tc>
        <w:tc>
          <w:tcPr>
            <w:tcW w:w="2430" w:type="dxa"/>
            <w:noWrap/>
          </w:tcPr>
          <w:p w14:paraId="2848B5B4" w14:textId="39110824" w:rsidR="00FB7D35" w:rsidRPr="0045754A" w:rsidRDefault="00FB7D35" w:rsidP="00FB7D35">
            <w:pPr>
              <w:rPr>
                <w:rFonts w:asciiTheme="minorHAnsi" w:hAnsiTheme="minorHAnsi" w:cstheme="minorHAnsi"/>
              </w:rPr>
            </w:pPr>
            <w:r w:rsidRPr="0045754A">
              <w:rPr>
                <w:rFonts w:asciiTheme="minorHAnsi" w:hAnsiTheme="minorHAnsi" w:cstheme="minorHAnsi"/>
              </w:rPr>
              <w:t>Doru Cojoc</w:t>
            </w:r>
          </w:p>
        </w:tc>
      </w:tr>
      <w:tr w:rsidR="00E74D10" w:rsidRPr="0045754A" w14:paraId="225C3614" w14:textId="77777777" w:rsidTr="002F7B46">
        <w:trPr>
          <w:trHeight w:val="300"/>
        </w:trPr>
        <w:tc>
          <w:tcPr>
            <w:tcW w:w="643" w:type="dxa"/>
            <w:noWrap/>
            <w:vAlign w:val="bottom"/>
          </w:tcPr>
          <w:p w14:paraId="373B1F49" w14:textId="57585C42" w:rsidR="00E74D10" w:rsidRPr="0045754A" w:rsidRDefault="00E74D10" w:rsidP="00E74D10">
            <w:pPr>
              <w:rPr>
                <w:rFonts w:asciiTheme="minorHAnsi" w:hAnsiTheme="minorHAnsi" w:cstheme="minorHAnsi"/>
              </w:rPr>
            </w:pPr>
            <w:r>
              <w:rPr>
                <w:rFonts w:ascii="Calibri" w:hAnsi="Calibri" w:cs="Calibri"/>
                <w:color w:val="000000"/>
              </w:rPr>
              <w:t>3</w:t>
            </w:r>
            <w:r w:rsidR="00FB7D35">
              <w:rPr>
                <w:rFonts w:ascii="Calibri" w:hAnsi="Calibri" w:cs="Calibri"/>
                <w:color w:val="000000"/>
              </w:rPr>
              <w:t>6</w:t>
            </w:r>
          </w:p>
        </w:tc>
        <w:tc>
          <w:tcPr>
            <w:tcW w:w="1617" w:type="dxa"/>
            <w:noWrap/>
          </w:tcPr>
          <w:p w14:paraId="722C009E" w14:textId="13174494" w:rsidR="00E74D10" w:rsidRPr="0045754A" w:rsidRDefault="003A1A95" w:rsidP="00E74D10">
            <w:pPr>
              <w:rPr>
                <w:rFonts w:asciiTheme="minorHAnsi" w:hAnsiTheme="minorHAnsi" w:cstheme="minorHAnsi"/>
              </w:rPr>
            </w:pPr>
            <w:hyperlink w:anchor="TAU6501" w:history="1">
              <w:r w:rsidR="00E74D10" w:rsidRPr="0045754A">
                <w:rPr>
                  <w:rStyle w:val="Hyperlink"/>
                  <w:rFonts w:asciiTheme="minorHAnsi" w:hAnsiTheme="minorHAnsi" w:cstheme="minorHAnsi"/>
                </w:rPr>
                <w:t>SIPA U6501</w:t>
              </w:r>
            </w:hyperlink>
          </w:p>
        </w:tc>
        <w:tc>
          <w:tcPr>
            <w:tcW w:w="5850" w:type="dxa"/>
            <w:noWrap/>
          </w:tcPr>
          <w:p w14:paraId="1D20AA15" w14:textId="240CF795" w:rsidR="00E74D10" w:rsidRPr="0045754A" w:rsidRDefault="00E74D10" w:rsidP="00E74D10">
            <w:pPr>
              <w:rPr>
                <w:rFonts w:asciiTheme="minorHAnsi" w:hAnsiTheme="minorHAnsi" w:cstheme="minorHAnsi"/>
              </w:rPr>
            </w:pPr>
            <w:r w:rsidRPr="0045754A">
              <w:rPr>
                <w:rFonts w:asciiTheme="minorHAnsi" w:hAnsiTheme="minorHAnsi" w:cstheme="minorHAnsi"/>
              </w:rPr>
              <w:t>Quantitative Analysis II</w:t>
            </w:r>
          </w:p>
        </w:tc>
        <w:tc>
          <w:tcPr>
            <w:tcW w:w="2430" w:type="dxa"/>
            <w:noWrap/>
          </w:tcPr>
          <w:p w14:paraId="1DA01BEE" w14:textId="56EE7DC2" w:rsidR="00E74D10" w:rsidRPr="0045754A" w:rsidRDefault="00E74D10" w:rsidP="00E74D10">
            <w:pPr>
              <w:rPr>
                <w:rFonts w:asciiTheme="minorHAnsi" w:hAnsiTheme="minorHAnsi" w:cstheme="minorHAnsi"/>
              </w:rPr>
            </w:pPr>
            <w:r w:rsidRPr="0045754A">
              <w:rPr>
                <w:rFonts w:asciiTheme="minorHAnsi" w:hAnsiTheme="minorHAnsi" w:cstheme="minorHAnsi"/>
              </w:rPr>
              <w:t>Harold Stolper</w:t>
            </w:r>
          </w:p>
        </w:tc>
      </w:tr>
    </w:tbl>
    <w:p w14:paraId="51677800" w14:textId="77777777" w:rsidR="00782D51" w:rsidRPr="0045754A" w:rsidRDefault="00782D51" w:rsidP="005419C5">
      <w:pPr>
        <w:rPr>
          <w:rFonts w:asciiTheme="minorHAnsi" w:hAnsiTheme="minorHAnsi" w:cstheme="minorHAnsi"/>
        </w:rPr>
      </w:pPr>
    </w:p>
    <w:tbl>
      <w:tblPr>
        <w:tblStyle w:val="TableGrid"/>
        <w:tblW w:w="10720" w:type="dxa"/>
        <w:tblInd w:w="-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
        <w:gridCol w:w="626"/>
        <w:gridCol w:w="1622"/>
        <w:gridCol w:w="5850"/>
        <w:gridCol w:w="2610"/>
      </w:tblGrid>
      <w:tr w:rsidR="00475F91" w:rsidRPr="0045754A" w14:paraId="77F11F0D" w14:textId="77777777" w:rsidTr="00FB0E3E">
        <w:trPr>
          <w:trHeight w:val="300"/>
        </w:trPr>
        <w:tc>
          <w:tcPr>
            <w:tcW w:w="2260" w:type="dxa"/>
            <w:gridSpan w:val="3"/>
            <w:noWrap/>
            <w:hideMark/>
          </w:tcPr>
          <w:p w14:paraId="4FB998B6" w14:textId="724874D0" w:rsidR="00475F91" w:rsidRPr="0045754A" w:rsidRDefault="00475F91" w:rsidP="00AD1313">
            <w:pPr>
              <w:jc w:val="center"/>
              <w:rPr>
                <w:rFonts w:asciiTheme="minorHAnsi" w:hAnsiTheme="minorHAnsi" w:cstheme="minorHAnsi"/>
                <w:b/>
                <w:bCs/>
              </w:rPr>
            </w:pPr>
            <w:r w:rsidRPr="0045754A">
              <w:rPr>
                <w:rFonts w:asciiTheme="minorHAnsi" w:hAnsiTheme="minorHAnsi" w:cstheme="minorHAnsi"/>
                <w:b/>
                <w:bCs/>
              </w:rPr>
              <w:t>Reader Positions</w:t>
            </w:r>
          </w:p>
          <w:p w14:paraId="1E246A04" w14:textId="77777777" w:rsidR="00475F91" w:rsidRPr="0045754A" w:rsidRDefault="00475F91" w:rsidP="00AD1313">
            <w:pPr>
              <w:jc w:val="center"/>
              <w:rPr>
                <w:rFonts w:asciiTheme="minorHAnsi" w:hAnsiTheme="minorHAnsi" w:cstheme="minorHAnsi"/>
                <w:b/>
                <w:bCs/>
              </w:rPr>
            </w:pPr>
          </w:p>
        </w:tc>
        <w:tc>
          <w:tcPr>
            <w:tcW w:w="5850" w:type="dxa"/>
            <w:noWrap/>
            <w:hideMark/>
          </w:tcPr>
          <w:p w14:paraId="7603E481" w14:textId="77777777" w:rsidR="00475F91" w:rsidRPr="0045754A" w:rsidRDefault="00475F91" w:rsidP="00AD1313">
            <w:pPr>
              <w:jc w:val="center"/>
              <w:rPr>
                <w:rFonts w:asciiTheme="minorHAnsi" w:hAnsiTheme="minorHAnsi" w:cstheme="minorHAnsi"/>
                <w:b/>
                <w:bCs/>
              </w:rPr>
            </w:pPr>
            <w:r w:rsidRPr="0045754A">
              <w:rPr>
                <w:rFonts w:asciiTheme="minorHAnsi" w:hAnsiTheme="minorHAnsi" w:cstheme="minorHAnsi"/>
                <w:b/>
                <w:bCs/>
              </w:rPr>
              <w:t>Course Name</w:t>
            </w:r>
          </w:p>
        </w:tc>
        <w:tc>
          <w:tcPr>
            <w:tcW w:w="2610" w:type="dxa"/>
          </w:tcPr>
          <w:p w14:paraId="6760DC66" w14:textId="77777777" w:rsidR="00475F91" w:rsidRPr="0045754A" w:rsidRDefault="00475F91" w:rsidP="00AD1313">
            <w:pPr>
              <w:jc w:val="center"/>
              <w:rPr>
                <w:rFonts w:asciiTheme="minorHAnsi" w:hAnsiTheme="minorHAnsi" w:cstheme="minorHAnsi"/>
                <w:b/>
                <w:bCs/>
              </w:rPr>
            </w:pPr>
            <w:r w:rsidRPr="0045754A">
              <w:rPr>
                <w:rFonts w:asciiTheme="minorHAnsi" w:hAnsiTheme="minorHAnsi" w:cstheme="minorHAnsi"/>
                <w:b/>
                <w:bCs/>
              </w:rPr>
              <w:t>Supervisor/</w:t>
            </w:r>
          </w:p>
          <w:p w14:paraId="09F43064" w14:textId="77777777" w:rsidR="00475F91" w:rsidRPr="0045754A" w:rsidRDefault="00475F91" w:rsidP="00AD1313">
            <w:pPr>
              <w:jc w:val="center"/>
              <w:rPr>
                <w:rFonts w:asciiTheme="minorHAnsi" w:hAnsiTheme="minorHAnsi" w:cstheme="minorHAnsi"/>
                <w:b/>
                <w:bCs/>
              </w:rPr>
            </w:pPr>
            <w:r w:rsidRPr="0045754A">
              <w:rPr>
                <w:rFonts w:asciiTheme="minorHAnsi" w:hAnsiTheme="minorHAnsi" w:cstheme="minorHAnsi"/>
                <w:b/>
                <w:bCs/>
              </w:rPr>
              <w:t>Hiring Manager</w:t>
            </w:r>
          </w:p>
        </w:tc>
      </w:tr>
      <w:tr w:rsidR="003A0C3C" w:rsidRPr="0045754A" w14:paraId="745A8F5F" w14:textId="77777777" w:rsidTr="00FB0E3E">
        <w:trPr>
          <w:gridBefore w:val="1"/>
          <w:wBefore w:w="12" w:type="dxa"/>
          <w:trHeight w:val="300"/>
        </w:trPr>
        <w:tc>
          <w:tcPr>
            <w:tcW w:w="626" w:type="dxa"/>
            <w:noWrap/>
            <w:vAlign w:val="bottom"/>
          </w:tcPr>
          <w:p w14:paraId="5D737AB4" w14:textId="41E28581" w:rsidR="003A0C3C" w:rsidRPr="0045754A" w:rsidRDefault="003A0C3C" w:rsidP="003A0C3C">
            <w:pPr>
              <w:rPr>
                <w:rFonts w:asciiTheme="minorHAnsi" w:hAnsiTheme="minorHAnsi" w:cstheme="minorHAnsi"/>
              </w:rPr>
            </w:pPr>
            <w:r>
              <w:rPr>
                <w:rFonts w:ascii="Calibri" w:hAnsi="Calibri" w:cs="Calibri"/>
                <w:color w:val="000000"/>
              </w:rPr>
              <w:t>1</w:t>
            </w:r>
          </w:p>
        </w:tc>
        <w:tc>
          <w:tcPr>
            <w:tcW w:w="1622" w:type="dxa"/>
            <w:noWrap/>
          </w:tcPr>
          <w:p w14:paraId="323725D5" w14:textId="3D7D5C43" w:rsidR="003A0C3C" w:rsidRPr="0045754A" w:rsidRDefault="003A1A95" w:rsidP="003A0C3C">
            <w:pPr>
              <w:rPr>
                <w:rFonts w:asciiTheme="minorHAnsi" w:hAnsiTheme="minorHAnsi" w:cstheme="minorHAnsi"/>
              </w:rPr>
            </w:pPr>
            <w:hyperlink w:anchor="Reader" w:history="1">
              <w:r w:rsidR="003A0C3C" w:rsidRPr="0060311A">
                <w:rPr>
                  <w:rStyle w:val="Hyperlink"/>
                  <w:rFonts w:asciiTheme="minorHAnsi" w:hAnsiTheme="minorHAnsi" w:cstheme="minorHAnsi"/>
                </w:rPr>
                <w:t>EMPA U6036</w:t>
              </w:r>
            </w:hyperlink>
          </w:p>
        </w:tc>
        <w:tc>
          <w:tcPr>
            <w:tcW w:w="5850" w:type="dxa"/>
            <w:noWrap/>
          </w:tcPr>
          <w:p w14:paraId="08B31913" w14:textId="18723360" w:rsidR="003A0C3C" w:rsidRPr="0045754A" w:rsidRDefault="003A0C3C" w:rsidP="003A0C3C">
            <w:pPr>
              <w:rPr>
                <w:rFonts w:asciiTheme="minorHAnsi" w:hAnsiTheme="minorHAnsi" w:cstheme="minorHAnsi"/>
              </w:rPr>
            </w:pPr>
            <w:r w:rsidRPr="0060311A">
              <w:rPr>
                <w:rFonts w:asciiTheme="minorHAnsi" w:hAnsiTheme="minorHAnsi" w:cstheme="minorHAnsi"/>
              </w:rPr>
              <w:t>Strategic Corporate Social Responsibility</w:t>
            </w:r>
          </w:p>
        </w:tc>
        <w:tc>
          <w:tcPr>
            <w:tcW w:w="2610" w:type="dxa"/>
            <w:noWrap/>
          </w:tcPr>
          <w:p w14:paraId="59D5A652" w14:textId="4D845C0D" w:rsidR="003A0C3C" w:rsidRPr="0045754A" w:rsidRDefault="003A0C3C" w:rsidP="003A0C3C">
            <w:pPr>
              <w:rPr>
                <w:rFonts w:asciiTheme="minorHAnsi" w:hAnsiTheme="minorHAnsi" w:cstheme="minorHAnsi"/>
              </w:rPr>
            </w:pPr>
            <w:r>
              <w:rPr>
                <w:rFonts w:asciiTheme="minorHAnsi" w:hAnsiTheme="minorHAnsi" w:cstheme="minorHAnsi"/>
              </w:rPr>
              <w:t>Todd Jacobson</w:t>
            </w:r>
          </w:p>
        </w:tc>
      </w:tr>
      <w:tr w:rsidR="003A0C3C" w:rsidRPr="0045754A" w14:paraId="44EFD80B" w14:textId="77777777" w:rsidTr="00FB0E3E">
        <w:trPr>
          <w:gridBefore w:val="1"/>
          <w:wBefore w:w="12" w:type="dxa"/>
          <w:trHeight w:val="300"/>
        </w:trPr>
        <w:tc>
          <w:tcPr>
            <w:tcW w:w="626" w:type="dxa"/>
            <w:noWrap/>
            <w:vAlign w:val="bottom"/>
          </w:tcPr>
          <w:p w14:paraId="1B2ABCC7" w14:textId="6C004D5B" w:rsidR="003A0C3C" w:rsidRPr="0045754A" w:rsidRDefault="003A0C3C" w:rsidP="003A0C3C">
            <w:pPr>
              <w:rPr>
                <w:rFonts w:asciiTheme="minorHAnsi" w:hAnsiTheme="minorHAnsi" w:cstheme="minorHAnsi"/>
              </w:rPr>
            </w:pPr>
            <w:r>
              <w:rPr>
                <w:rFonts w:ascii="Calibri" w:hAnsi="Calibri" w:cs="Calibri"/>
                <w:color w:val="000000"/>
              </w:rPr>
              <w:t>2</w:t>
            </w:r>
          </w:p>
        </w:tc>
        <w:tc>
          <w:tcPr>
            <w:tcW w:w="1622" w:type="dxa"/>
            <w:noWrap/>
          </w:tcPr>
          <w:p w14:paraId="5198D31E" w14:textId="5B45DA1C" w:rsidR="003A0C3C" w:rsidRPr="0045754A" w:rsidRDefault="003A1A95" w:rsidP="003A0C3C">
            <w:pPr>
              <w:rPr>
                <w:rFonts w:asciiTheme="minorHAnsi" w:hAnsiTheme="minorHAnsi" w:cstheme="minorHAnsi"/>
              </w:rPr>
            </w:pPr>
            <w:hyperlink w:anchor="ReaderU6230" w:history="1">
              <w:r w:rsidR="003A0C3C" w:rsidRPr="0045754A">
                <w:rPr>
                  <w:rStyle w:val="Hyperlink"/>
                  <w:rFonts w:asciiTheme="minorHAnsi" w:hAnsiTheme="minorHAnsi" w:cstheme="minorHAnsi"/>
                </w:rPr>
                <w:t>EMPA U6230</w:t>
              </w:r>
            </w:hyperlink>
          </w:p>
        </w:tc>
        <w:tc>
          <w:tcPr>
            <w:tcW w:w="5850" w:type="dxa"/>
            <w:noWrap/>
          </w:tcPr>
          <w:p w14:paraId="6EE801E8" w14:textId="23D88797" w:rsidR="003A0C3C" w:rsidRPr="0045754A" w:rsidRDefault="003A0C3C" w:rsidP="003A0C3C">
            <w:pPr>
              <w:rPr>
                <w:rFonts w:asciiTheme="minorHAnsi" w:hAnsiTheme="minorHAnsi" w:cstheme="minorHAnsi"/>
              </w:rPr>
            </w:pPr>
            <w:r w:rsidRPr="0045754A">
              <w:rPr>
                <w:rFonts w:asciiTheme="minorHAnsi" w:hAnsiTheme="minorHAnsi" w:cstheme="minorHAnsi"/>
              </w:rPr>
              <w:t>Political Economy Seminar</w:t>
            </w:r>
          </w:p>
        </w:tc>
        <w:tc>
          <w:tcPr>
            <w:tcW w:w="2610" w:type="dxa"/>
            <w:noWrap/>
          </w:tcPr>
          <w:p w14:paraId="2EC7E02D" w14:textId="745B14C4" w:rsidR="003A0C3C" w:rsidRPr="0045754A" w:rsidRDefault="003A0C3C" w:rsidP="003A0C3C">
            <w:pPr>
              <w:rPr>
                <w:rFonts w:asciiTheme="minorHAnsi" w:hAnsiTheme="minorHAnsi" w:cstheme="minorHAnsi"/>
              </w:rPr>
            </w:pPr>
            <w:r w:rsidRPr="0045754A">
              <w:rPr>
                <w:rFonts w:asciiTheme="minorHAnsi" w:hAnsiTheme="minorHAnsi" w:cstheme="minorHAnsi"/>
              </w:rPr>
              <w:t>Yumiko Shimabukuro</w:t>
            </w:r>
          </w:p>
        </w:tc>
      </w:tr>
      <w:tr w:rsidR="003A0C3C" w:rsidRPr="0045754A" w14:paraId="68167820" w14:textId="77777777" w:rsidTr="00FB0E3E">
        <w:trPr>
          <w:gridBefore w:val="1"/>
          <w:wBefore w:w="12" w:type="dxa"/>
          <w:trHeight w:val="300"/>
        </w:trPr>
        <w:tc>
          <w:tcPr>
            <w:tcW w:w="626" w:type="dxa"/>
            <w:noWrap/>
            <w:vAlign w:val="bottom"/>
          </w:tcPr>
          <w:p w14:paraId="222335F4" w14:textId="5FF4891F" w:rsidR="003A0C3C" w:rsidRPr="0045754A" w:rsidRDefault="003A0C3C" w:rsidP="003A0C3C">
            <w:pPr>
              <w:rPr>
                <w:rFonts w:asciiTheme="minorHAnsi" w:hAnsiTheme="minorHAnsi" w:cstheme="minorHAnsi"/>
              </w:rPr>
            </w:pPr>
            <w:r>
              <w:rPr>
                <w:rFonts w:ascii="Calibri" w:hAnsi="Calibri" w:cs="Calibri"/>
                <w:color w:val="000000"/>
              </w:rPr>
              <w:t>3</w:t>
            </w:r>
          </w:p>
        </w:tc>
        <w:tc>
          <w:tcPr>
            <w:tcW w:w="1622" w:type="dxa"/>
            <w:noWrap/>
          </w:tcPr>
          <w:p w14:paraId="3BD98A96" w14:textId="3D7F51D3" w:rsidR="003A0C3C" w:rsidRPr="0045754A" w:rsidRDefault="003A1A95" w:rsidP="003A0C3C">
            <w:pPr>
              <w:rPr>
                <w:rFonts w:asciiTheme="minorHAnsi" w:hAnsiTheme="minorHAnsi" w:cstheme="minorHAnsi"/>
              </w:rPr>
            </w:pPr>
            <w:hyperlink w:anchor="Reader" w:history="1">
              <w:r w:rsidR="003A0C3C" w:rsidRPr="0045754A">
                <w:rPr>
                  <w:rStyle w:val="Hyperlink"/>
                  <w:rFonts w:asciiTheme="minorHAnsi" w:hAnsiTheme="minorHAnsi" w:cstheme="minorHAnsi"/>
                </w:rPr>
                <w:t>EMPA U6610</w:t>
              </w:r>
            </w:hyperlink>
          </w:p>
        </w:tc>
        <w:tc>
          <w:tcPr>
            <w:tcW w:w="5850" w:type="dxa"/>
            <w:noWrap/>
          </w:tcPr>
          <w:p w14:paraId="23A67822" w14:textId="43D98B9B" w:rsidR="003A0C3C" w:rsidRPr="0045754A" w:rsidRDefault="003A0C3C" w:rsidP="003A0C3C">
            <w:pPr>
              <w:rPr>
                <w:rFonts w:asciiTheme="minorHAnsi" w:hAnsiTheme="minorHAnsi" w:cstheme="minorHAnsi"/>
                <w:color w:val="000000"/>
              </w:rPr>
            </w:pPr>
            <w:r w:rsidRPr="0045754A">
              <w:rPr>
                <w:rFonts w:asciiTheme="minorHAnsi" w:hAnsiTheme="minorHAnsi" w:cstheme="minorHAnsi"/>
              </w:rPr>
              <w:t>Transforming the Urban Economy</w:t>
            </w:r>
          </w:p>
        </w:tc>
        <w:tc>
          <w:tcPr>
            <w:tcW w:w="2610" w:type="dxa"/>
            <w:noWrap/>
          </w:tcPr>
          <w:p w14:paraId="01E923FE" w14:textId="696A80C6" w:rsidR="003A0C3C" w:rsidRPr="0045754A" w:rsidRDefault="003A0C3C" w:rsidP="003A0C3C">
            <w:pPr>
              <w:rPr>
                <w:rFonts w:asciiTheme="minorHAnsi" w:hAnsiTheme="minorHAnsi" w:cstheme="minorHAnsi"/>
                <w:color w:val="000000"/>
              </w:rPr>
            </w:pPr>
            <w:r w:rsidRPr="0045754A">
              <w:rPr>
                <w:rFonts w:asciiTheme="minorHAnsi" w:hAnsiTheme="minorHAnsi" w:cstheme="minorHAnsi"/>
              </w:rPr>
              <w:t>Robert Walsh</w:t>
            </w:r>
          </w:p>
        </w:tc>
      </w:tr>
      <w:tr w:rsidR="003A0C3C" w:rsidRPr="0045754A" w14:paraId="0704BC2E" w14:textId="77777777" w:rsidTr="00FB0E3E">
        <w:trPr>
          <w:gridBefore w:val="1"/>
          <w:wBefore w:w="12" w:type="dxa"/>
          <w:trHeight w:val="300"/>
        </w:trPr>
        <w:tc>
          <w:tcPr>
            <w:tcW w:w="626" w:type="dxa"/>
            <w:noWrap/>
            <w:vAlign w:val="bottom"/>
          </w:tcPr>
          <w:p w14:paraId="7BA537E0" w14:textId="2095892E" w:rsidR="003A0C3C" w:rsidRPr="0045754A" w:rsidRDefault="003A0C3C" w:rsidP="003A0C3C">
            <w:pPr>
              <w:rPr>
                <w:rFonts w:asciiTheme="minorHAnsi" w:hAnsiTheme="minorHAnsi" w:cstheme="minorHAnsi"/>
              </w:rPr>
            </w:pPr>
            <w:r>
              <w:rPr>
                <w:rFonts w:ascii="Calibri" w:hAnsi="Calibri" w:cs="Calibri"/>
                <w:color w:val="000000"/>
              </w:rPr>
              <w:t>4</w:t>
            </w:r>
          </w:p>
        </w:tc>
        <w:tc>
          <w:tcPr>
            <w:tcW w:w="1622" w:type="dxa"/>
            <w:noWrap/>
          </w:tcPr>
          <w:p w14:paraId="0C5D9679" w14:textId="121FCC61" w:rsidR="003A0C3C" w:rsidRPr="0045754A" w:rsidRDefault="003A1A95" w:rsidP="003A0C3C">
            <w:pPr>
              <w:rPr>
                <w:rFonts w:asciiTheme="minorHAnsi" w:hAnsiTheme="minorHAnsi" w:cstheme="minorHAnsi"/>
              </w:rPr>
            </w:pPr>
            <w:hyperlink w:anchor="ReaderU8200" w:history="1">
              <w:r w:rsidR="003A0C3C" w:rsidRPr="0045754A">
                <w:rPr>
                  <w:rStyle w:val="Hyperlink"/>
                  <w:rFonts w:asciiTheme="minorHAnsi" w:hAnsiTheme="minorHAnsi" w:cstheme="minorHAnsi"/>
                </w:rPr>
                <w:t>EMPA U8200</w:t>
              </w:r>
            </w:hyperlink>
          </w:p>
        </w:tc>
        <w:tc>
          <w:tcPr>
            <w:tcW w:w="5850" w:type="dxa"/>
            <w:noWrap/>
            <w:vAlign w:val="bottom"/>
          </w:tcPr>
          <w:p w14:paraId="7D624A70" w14:textId="68D082A0" w:rsidR="003A0C3C" w:rsidRPr="0045754A" w:rsidRDefault="003A0C3C" w:rsidP="003A0C3C">
            <w:pPr>
              <w:rPr>
                <w:rFonts w:asciiTheme="minorHAnsi" w:hAnsiTheme="minorHAnsi" w:cstheme="minorHAnsi"/>
              </w:rPr>
            </w:pPr>
            <w:r w:rsidRPr="0045754A">
              <w:rPr>
                <w:rFonts w:asciiTheme="minorHAnsi" w:hAnsiTheme="minorHAnsi" w:cstheme="minorHAnsi"/>
                <w:color w:val="000000"/>
              </w:rPr>
              <w:t>Effective Management in the Public Service</w:t>
            </w:r>
          </w:p>
        </w:tc>
        <w:tc>
          <w:tcPr>
            <w:tcW w:w="2610" w:type="dxa"/>
            <w:noWrap/>
            <w:vAlign w:val="bottom"/>
          </w:tcPr>
          <w:p w14:paraId="19705F4D" w14:textId="2AB0F617" w:rsidR="003A0C3C" w:rsidRPr="0045754A" w:rsidRDefault="003A0C3C" w:rsidP="003A0C3C">
            <w:pPr>
              <w:rPr>
                <w:rFonts w:asciiTheme="minorHAnsi" w:hAnsiTheme="minorHAnsi" w:cstheme="minorHAnsi"/>
              </w:rPr>
            </w:pPr>
            <w:r w:rsidRPr="0045754A">
              <w:rPr>
                <w:rFonts w:asciiTheme="minorHAnsi" w:hAnsiTheme="minorHAnsi" w:cstheme="minorHAnsi"/>
                <w:color w:val="000000"/>
              </w:rPr>
              <w:t>Robert Zachary Tumin</w:t>
            </w:r>
          </w:p>
        </w:tc>
      </w:tr>
      <w:tr w:rsidR="003A0C3C" w:rsidRPr="0045754A" w14:paraId="0F4BB919" w14:textId="77777777" w:rsidTr="00FB0E3E">
        <w:trPr>
          <w:gridBefore w:val="1"/>
          <w:wBefore w:w="12" w:type="dxa"/>
          <w:trHeight w:val="300"/>
        </w:trPr>
        <w:tc>
          <w:tcPr>
            <w:tcW w:w="626" w:type="dxa"/>
            <w:noWrap/>
            <w:vAlign w:val="bottom"/>
          </w:tcPr>
          <w:p w14:paraId="11BC2D32" w14:textId="0E7A9327" w:rsidR="003A0C3C" w:rsidRPr="0045754A" w:rsidRDefault="003A0C3C" w:rsidP="003A0C3C">
            <w:pPr>
              <w:rPr>
                <w:rFonts w:asciiTheme="minorHAnsi" w:hAnsiTheme="minorHAnsi" w:cstheme="minorHAnsi"/>
              </w:rPr>
            </w:pPr>
            <w:r>
              <w:rPr>
                <w:rFonts w:ascii="Calibri" w:hAnsi="Calibri" w:cs="Calibri"/>
                <w:color w:val="000000"/>
              </w:rPr>
              <w:t>5</w:t>
            </w:r>
          </w:p>
        </w:tc>
        <w:tc>
          <w:tcPr>
            <w:tcW w:w="1622" w:type="dxa"/>
            <w:noWrap/>
          </w:tcPr>
          <w:p w14:paraId="7B1EA3BD" w14:textId="3FECBACD" w:rsidR="003A0C3C" w:rsidRPr="0045754A" w:rsidRDefault="003A1A95" w:rsidP="003A0C3C">
            <w:pPr>
              <w:rPr>
                <w:rFonts w:asciiTheme="minorHAnsi" w:hAnsiTheme="minorHAnsi" w:cstheme="minorHAnsi"/>
              </w:rPr>
            </w:pPr>
            <w:hyperlink w:anchor="Reader" w:history="1">
              <w:r w:rsidR="003A0C3C" w:rsidRPr="0045754A">
                <w:rPr>
                  <w:rStyle w:val="Hyperlink"/>
                  <w:rFonts w:asciiTheme="minorHAnsi" w:hAnsiTheme="minorHAnsi" w:cstheme="minorHAnsi"/>
                </w:rPr>
                <w:t>ENVP U6225</w:t>
              </w:r>
            </w:hyperlink>
          </w:p>
        </w:tc>
        <w:tc>
          <w:tcPr>
            <w:tcW w:w="5850" w:type="dxa"/>
            <w:noWrap/>
          </w:tcPr>
          <w:p w14:paraId="617C7BED" w14:textId="4FF0B370" w:rsidR="003A0C3C" w:rsidRPr="0045754A" w:rsidRDefault="003A0C3C" w:rsidP="003A0C3C">
            <w:pPr>
              <w:rPr>
                <w:rFonts w:asciiTheme="minorHAnsi" w:hAnsiTheme="minorHAnsi" w:cstheme="minorHAnsi"/>
              </w:rPr>
            </w:pPr>
            <w:r w:rsidRPr="0045754A">
              <w:rPr>
                <w:rFonts w:asciiTheme="minorHAnsi" w:hAnsiTheme="minorHAnsi" w:cstheme="minorHAnsi"/>
              </w:rPr>
              <w:t>Ethics, Values and Justice</w:t>
            </w:r>
          </w:p>
        </w:tc>
        <w:tc>
          <w:tcPr>
            <w:tcW w:w="2610" w:type="dxa"/>
            <w:noWrap/>
          </w:tcPr>
          <w:p w14:paraId="6021E499" w14:textId="5FB875DA" w:rsidR="003A0C3C" w:rsidRPr="0045754A" w:rsidRDefault="003A0C3C" w:rsidP="003A0C3C">
            <w:pPr>
              <w:rPr>
                <w:rFonts w:asciiTheme="minorHAnsi" w:hAnsiTheme="minorHAnsi" w:cstheme="minorHAnsi"/>
              </w:rPr>
            </w:pPr>
            <w:r w:rsidRPr="0045754A">
              <w:rPr>
                <w:rFonts w:asciiTheme="minorHAnsi" w:hAnsiTheme="minorHAnsi" w:cstheme="minorHAnsi"/>
              </w:rPr>
              <w:t>Adela Gondek</w:t>
            </w:r>
          </w:p>
        </w:tc>
      </w:tr>
      <w:tr w:rsidR="003A0C3C" w:rsidRPr="0045754A" w14:paraId="619B9A2A" w14:textId="77777777" w:rsidTr="00FB0E3E">
        <w:trPr>
          <w:gridBefore w:val="1"/>
          <w:wBefore w:w="12" w:type="dxa"/>
          <w:trHeight w:val="300"/>
        </w:trPr>
        <w:tc>
          <w:tcPr>
            <w:tcW w:w="626" w:type="dxa"/>
            <w:noWrap/>
            <w:vAlign w:val="bottom"/>
          </w:tcPr>
          <w:p w14:paraId="27114A0C" w14:textId="3CC104AC" w:rsidR="003A0C3C" w:rsidRPr="0045754A" w:rsidRDefault="003A0C3C" w:rsidP="003A0C3C">
            <w:pPr>
              <w:rPr>
                <w:rFonts w:asciiTheme="minorHAnsi" w:hAnsiTheme="minorHAnsi" w:cstheme="minorHAnsi"/>
              </w:rPr>
            </w:pPr>
            <w:r>
              <w:rPr>
                <w:rFonts w:ascii="Calibri" w:hAnsi="Calibri" w:cs="Calibri"/>
                <w:color w:val="000000"/>
              </w:rPr>
              <w:t>6</w:t>
            </w:r>
          </w:p>
        </w:tc>
        <w:tc>
          <w:tcPr>
            <w:tcW w:w="1622" w:type="dxa"/>
            <w:noWrap/>
          </w:tcPr>
          <w:p w14:paraId="5D526B20" w14:textId="2C6E5037" w:rsidR="003A0C3C" w:rsidRPr="0045754A" w:rsidRDefault="003A1A95" w:rsidP="003A0C3C">
            <w:pPr>
              <w:rPr>
                <w:rFonts w:asciiTheme="minorHAnsi" w:hAnsiTheme="minorHAnsi" w:cstheme="minorHAnsi"/>
              </w:rPr>
            </w:pPr>
            <w:hyperlink w:anchor="ReaderU6234" w:history="1">
              <w:r w:rsidR="003A0C3C" w:rsidRPr="0045754A">
                <w:rPr>
                  <w:rStyle w:val="Hyperlink"/>
                  <w:rFonts w:asciiTheme="minorHAnsi" w:hAnsiTheme="minorHAnsi" w:cstheme="minorHAnsi"/>
                </w:rPr>
                <w:t>ENVP U6234</w:t>
              </w:r>
            </w:hyperlink>
          </w:p>
        </w:tc>
        <w:tc>
          <w:tcPr>
            <w:tcW w:w="5850" w:type="dxa"/>
            <w:noWrap/>
          </w:tcPr>
          <w:p w14:paraId="3DE49061" w14:textId="517920F1" w:rsidR="003A0C3C" w:rsidRPr="0045754A" w:rsidRDefault="003A0C3C" w:rsidP="003A0C3C">
            <w:pPr>
              <w:rPr>
                <w:rFonts w:asciiTheme="minorHAnsi" w:hAnsiTheme="minorHAnsi" w:cstheme="minorHAnsi"/>
                <w:color w:val="000000"/>
              </w:rPr>
            </w:pPr>
            <w:r w:rsidRPr="0045754A">
              <w:rPr>
                <w:rFonts w:asciiTheme="minorHAnsi" w:hAnsiTheme="minorHAnsi" w:cstheme="minorHAnsi"/>
              </w:rPr>
              <w:t>Sustainability Management</w:t>
            </w:r>
          </w:p>
        </w:tc>
        <w:tc>
          <w:tcPr>
            <w:tcW w:w="2610" w:type="dxa"/>
            <w:noWrap/>
          </w:tcPr>
          <w:p w14:paraId="49912DEC" w14:textId="044CB462" w:rsidR="003A0C3C" w:rsidRPr="0045754A" w:rsidRDefault="003A0C3C" w:rsidP="003A0C3C">
            <w:pPr>
              <w:rPr>
                <w:rFonts w:asciiTheme="minorHAnsi" w:hAnsiTheme="minorHAnsi" w:cstheme="minorHAnsi"/>
                <w:color w:val="000000"/>
              </w:rPr>
            </w:pPr>
            <w:r w:rsidRPr="0045754A">
              <w:rPr>
                <w:rFonts w:asciiTheme="minorHAnsi" w:hAnsiTheme="minorHAnsi" w:cstheme="minorHAnsi"/>
              </w:rPr>
              <w:t>Howard N Apsan</w:t>
            </w:r>
          </w:p>
        </w:tc>
      </w:tr>
      <w:tr w:rsidR="003A0C3C" w:rsidRPr="0045754A" w14:paraId="404CB3B1" w14:textId="77777777" w:rsidTr="00FB0E3E">
        <w:trPr>
          <w:gridBefore w:val="1"/>
          <w:wBefore w:w="12" w:type="dxa"/>
          <w:trHeight w:val="300"/>
        </w:trPr>
        <w:tc>
          <w:tcPr>
            <w:tcW w:w="626" w:type="dxa"/>
            <w:noWrap/>
            <w:vAlign w:val="bottom"/>
          </w:tcPr>
          <w:p w14:paraId="36E6C3E0" w14:textId="62E5EB62" w:rsidR="003A0C3C" w:rsidRPr="0045754A" w:rsidRDefault="003A0C3C" w:rsidP="003A0C3C">
            <w:pPr>
              <w:rPr>
                <w:rFonts w:asciiTheme="minorHAnsi" w:hAnsiTheme="minorHAnsi" w:cstheme="minorHAnsi"/>
              </w:rPr>
            </w:pPr>
            <w:r>
              <w:rPr>
                <w:rFonts w:ascii="Calibri" w:hAnsi="Calibri" w:cs="Calibri"/>
                <w:color w:val="000000"/>
              </w:rPr>
              <w:t>7</w:t>
            </w:r>
          </w:p>
        </w:tc>
        <w:tc>
          <w:tcPr>
            <w:tcW w:w="1622" w:type="dxa"/>
            <w:noWrap/>
          </w:tcPr>
          <w:p w14:paraId="4DF5474F" w14:textId="3F7F5847" w:rsidR="003A0C3C" w:rsidRPr="0045754A" w:rsidRDefault="003A1A95" w:rsidP="003A0C3C">
            <w:pPr>
              <w:rPr>
                <w:rFonts w:asciiTheme="minorHAnsi" w:hAnsiTheme="minorHAnsi" w:cstheme="minorHAnsi"/>
              </w:rPr>
            </w:pPr>
            <w:hyperlink w:anchor="ReaderU8213" w:history="1">
              <w:r w:rsidR="003A0C3C" w:rsidRPr="0045754A">
                <w:rPr>
                  <w:rStyle w:val="Hyperlink"/>
                  <w:rFonts w:asciiTheme="minorHAnsi" w:hAnsiTheme="minorHAnsi" w:cstheme="minorHAnsi"/>
                </w:rPr>
                <w:t>ENVP U8213</w:t>
              </w:r>
            </w:hyperlink>
          </w:p>
        </w:tc>
        <w:tc>
          <w:tcPr>
            <w:tcW w:w="5850" w:type="dxa"/>
            <w:noWrap/>
          </w:tcPr>
          <w:p w14:paraId="55BD80DB" w14:textId="2A160361" w:rsidR="003A0C3C" w:rsidRPr="0045754A" w:rsidRDefault="003A0C3C" w:rsidP="003A0C3C">
            <w:pPr>
              <w:rPr>
                <w:rFonts w:asciiTheme="minorHAnsi" w:hAnsiTheme="minorHAnsi" w:cstheme="minorHAnsi"/>
                <w:color w:val="000000"/>
              </w:rPr>
            </w:pPr>
            <w:r w:rsidRPr="0045754A">
              <w:rPr>
                <w:rFonts w:asciiTheme="minorHAnsi" w:hAnsiTheme="minorHAnsi" w:cstheme="minorHAnsi"/>
              </w:rPr>
              <w:t>Microeconomics and Policy Analysis</w:t>
            </w:r>
          </w:p>
        </w:tc>
        <w:tc>
          <w:tcPr>
            <w:tcW w:w="2610" w:type="dxa"/>
            <w:noWrap/>
          </w:tcPr>
          <w:p w14:paraId="7F4CCC75" w14:textId="08B656AC" w:rsidR="003A0C3C" w:rsidRPr="0045754A" w:rsidRDefault="003A0C3C" w:rsidP="003A0C3C">
            <w:pPr>
              <w:rPr>
                <w:rFonts w:asciiTheme="minorHAnsi" w:hAnsiTheme="minorHAnsi" w:cstheme="minorHAnsi"/>
                <w:color w:val="000000"/>
              </w:rPr>
            </w:pPr>
            <w:r w:rsidRPr="0045754A">
              <w:rPr>
                <w:rFonts w:asciiTheme="minorHAnsi" w:hAnsiTheme="minorHAnsi" w:cstheme="minorHAnsi"/>
              </w:rPr>
              <w:t>Dong Guo</w:t>
            </w:r>
          </w:p>
        </w:tc>
      </w:tr>
      <w:tr w:rsidR="003A0C3C" w:rsidRPr="0045754A" w14:paraId="399EA725" w14:textId="77777777" w:rsidTr="00FB0E3E">
        <w:trPr>
          <w:gridBefore w:val="1"/>
          <w:wBefore w:w="12" w:type="dxa"/>
          <w:trHeight w:val="300"/>
        </w:trPr>
        <w:tc>
          <w:tcPr>
            <w:tcW w:w="626" w:type="dxa"/>
            <w:noWrap/>
            <w:vAlign w:val="bottom"/>
          </w:tcPr>
          <w:p w14:paraId="7473D5D8" w14:textId="4C4A0B2A" w:rsidR="003A0C3C" w:rsidRPr="0045754A" w:rsidRDefault="00B74DBF" w:rsidP="003A0C3C">
            <w:pPr>
              <w:rPr>
                <w:rFonts w:asciiTheme="minorHAnsi" w:hAnsiTheme="minorHAnsi" w:cstheme="minorHAnsi"/>
              </w:rPr>
            </w:pPr>
            <w:r>
              <w:rPr>
                <w:rFonts w:asciiTheme="minorHAnsi" w:hAnsiTheme="minorHAnsi" w:cstheme="minorHAnsi"/>
              </w:rPr>
              <w:t>8</w:t>
            </w:r>
          </w:p>
        </w:tc>
        <w:tc>
          <w:tcPr>
            <w:tcW w:w="1622" w:type="dxa"/>
            <w:noWrap/>
          </w:tcPr>
          <w:p w14:paraId="1ADFB33C" w14:textId="308C0425" w:rsidR="003A0C3C" w:rsidRPr="0045754A" w:rsidRDefault="003A1A95" w:rsidP="003A0C3C">
            <w:pPr>
              <w:rPr>
                <w:rFonts w:asciiTheme="minorHAnsi" w:hAnsiTheme="minorHAnsi" w:cstheme="minorHAnsi"/>
              </w:rPr>
            </w:pPr>
            <w:hyperlink w:anchor="ReaderU6016" w:history="1">
              <w:r w:rsidR="003A0C3C" w:rsidRPr="0045754A">
                <w:rPr>
                  <w:rStyle w:val="Hyperlink"/>
                  <w:rFonts w:asciiTheme="minorHAnsi" w:hAnsiTheme="minorHAnsi" w:cstheme="minorHAnsi"/>
                </w:rPr>
                <w:t>INAF U6016</w:t>
              </w:r>
            </w:hyperlink>
          </w:p>
        </w:tc>
        <w:tc>
          <w:tcPr>
            <w:tcW w:w="5850" w:type="dxa"/>
            <w:noWrap/>
          </w:tcPr>
          <w:p w14:paraId="12EBD0B4" w14:textId="11A42BE2" w:rsidR="003A0C3C" w:rsidRPr="0045754A" w:rsidRDefault="003A0C3C" w:rsidP="003A0C3C">
            <w:pPr>
              <w:rPr>
                <w:rFonts w:asciiTheme="minorHAnsi" w:hAnsiTheme="minorHAnsi" w:cstheme="minorHAnsi"/>
              </w:rPr>
            </w:pPr>
            <w:r w:rsidRPr="0045754A">
              <w:rPr>
                <w:rFonts w:asciiTheme="minorHAnsi" w:hAnsiTheme="minorHAnsi" w:cstheme="minorHAnsi"/>
              </w:rPr>
              <w:t>Cost Benefit Analysis</w:t>
            </w:r>
          </w:p>
        </w:tc>
        <w:tc>
          <w:tcPr>
            <w:tcW w:w="2610" w:type="dxa"/>
            <w:noWrap/>
          </w:tcPr>
          <w:p w14:paraId="7FD8C230" w14:textId="08E4BC2C" w:rsidR="003A0C3C" w:rsidRPr="0045754A" w:rsidRDefault="003A0C3C" w:rsidP="003A0C3C">
            <w:pPr>
              <w:rPr>
                <w:rFonts w:asciiTheme="minorHAnsi" w:hAnsiTheme="minorHAnsi" w:cstheme="minorHAnsi"/>
              </w:rPr>
            </w:pPr>
            <w:r w:rsidRPr="0045754A">
              <w:rPr>
                <w:rFonts w:asciiTheme="minorHAnsi" w:hAnsiTheme="minorHAnsi" w:cstheme="minorHAnsi"/>
              </w:rPr>
              <w:t>Eva Weissman</w:t>
            </w:r>
          </w:p>
        </w:tc>
      </w:tr>
      <w:tr w:rsidR="003A0C3C" w:rsidRPr="0045754A" w14:paraId="76087EF3" w14:textId="77777777" w:rsidTr="00FB0E3E">
        <w:trPr>
          <w:gridBefore w:val="1"/>
          <w:wBefore w:w="12" w:type="dxa"/>
          <w:trHeight w:val="300"/>
        </w:trPr>
        <w:tc>
          <w:tcPr>
            <w:tcW w:w="626" w:type="dxa"/>
            <w:noWrap/>
            <w:vAlign w:val="bottom"/>
          </w:tcPr>
          <w:p w14:paraId="138BCEF0" w14:textId="4F9B3973" w:rsidR="003A0C3C" w:rsidRPr="0045754A" w:rsidRDefault="00B74DBF" w:rsidP="003A0C3C">
            <w:pPr>
              <w:rPr>
                <w:rFonts w:asciiTheme="minorHAnsi" w:hAnsiTheme="minorHAnsi" w:cstheme="minorHAnsi"/>
              </w:rPr>
            </w:pPr>
            <w:r>
              <w:rPr>
                <w:rFonts w:asciiTheme="minorHAnsi" w:hAnsiTheme="minorHAnsi" w:cstheme="minorHAnsi"/>
              </w:rPr>
              <w:t>9</w:t>
            </w:r>
          </w:p>
        </w:tc>
        <w:tc>
          <w:tcPr>
            <w:tcW w:w="1622" w:type="dxa"/>
            <w:noWrap/>
          </w:tcPr>
          <w:p w14:paraId="758E829C" w14:textId="05E8F8C1" w:rsidR="003A0C3C" w:rsidRPr="0045754A" w:rsidRDefault="003A1A95" w:rsidP="003A0C3C">
            <w:pPr>
              <w:rPr>
                <w:rFonts w:asciiTheme="minorHAnsi" w:hAnsiTheme="minorHAnsi" w:cstheme="minorHAnsi"/>
              </w:rPr>
            </w:pPr>
            <w:hyperlink w:anchor="Reader" w:history="1">
              <w:r w:rsidR="003A0C3C" w:rsidRPr="0045754A">
                <w:rPr>
                  <w:rStyle w:val="Hyperlink"/>
                  <w:rFonts w:asciiTheme="minorHAnsi" w:hAnsiTheme="minorHAnsi" w:cstheme="minorHAnsi"/>
                </w:rPr>
                <w:t>INAF U6022</w:t>
              </w:r>
            </w:hyperlink>
          </w:p>
        </w:tc>
        <w:tc>
          <w:tcPr>
            <w:tcW w:w="5850" w:type="dxa"/>
            <w:noWrap/>
          </w:tcPr>
          <w:p w14:paraId="77358810" w14:textId="31557B17" w:rsidR="003A0C3C" w:rsidRPr="0045754A" w:rsidRDefault="003A0C3C" w:rsidP="003A0C3C">
            <w:pPr>
              <w:rPr>
                <w:rFonts w:asciiTheme="minorHAnsi" w:hAnsiTheme="minorHAnsi" w:cstheme="minorHAnsi"/>
              </w:rPr>
            </w:pPr>
            <w:r w:rsidRPr="0045754A">
              <w:rPr>
                <w:rFonts w:asciiTheme="minorHAnsi" w:hAnsiTheme="minorHAnsi" w:cstheme="minorHAnsi"/>
              </w:rPr>
              <w:t>Economics of Finance</w:t>
            </w:r>
          </w:p>
        </w:tc>
        <w:tc>
          <w:tcPr>
            <w:tcW w:w="2610" w:type="dxa"/>
            <w:noWrap/>
          </w:tcPr>
          <w:p w14:paraId="5058B444" w14:textId="76BECFA5" w:rsidR="003A0C3C" w:rsidRPr="0045754A" w:rsidRDefault="003A0C3C" w:rsidP="003A0C3C">
            <w:pPr>
              <w:rPr>
                <w:rFonts w:asciiTheme="minorHAnsi" w:hAnsiTheme="minorHAnsi" w:cstheme="minorHAnsi"/>
              </w:rPr>
            </w:pPr>
            <w:r w:rsidRPr="0045754A">
              <w:rPr>
                <w:rFonts w:asciiTheme="minorHAnsi" w:hAnsiTheme="minorHAnsi" w:cstheme="minorHAnsi"/>
              </w:rPr>
              <w:t>Richard Robb</w:t>
            </w:r>
          </w:p>
        </w:tc>
      </w:tr>
      <w:tr w:rsidR="00B74DBF" w:rsidRPr="0045754A" w14:paraId="74177BE8" w14:textId="77777777" w:rsidTr="00FB0E3E">
        <w:trPr>
          <w:gridBefore w:val="1"/>
          <w:wBefore w:w="12" w:type="dxa"/>
          <w:trHeight w:val="300"/>
        </w:trPr>
        <w:tc>
          <w:tcPr>
            <w:tcW w:w="626" w:type="dxa"/>
            <w:noWrap/>
            <w:vAlign w:val="bottom"/>
          </w:tcPr>
          <w:p w14:paraId="2A239BA4" w14:textId="7EACF24B" w:rsidR="00B74DBF" w:rsidRPr="0045754A" w:rsidRDefault="00B74DBF" w:rsidP="00B74DBF">
            <w:pPr>
              <w:rPr>
                <w:rFonts w:asciiTheme="minorHAnsi" w:hAnsiTheme="minorHAnsi" w:cstheme="minorHAnsi"/>
              </w:rPr>
            </w:pPr>
            <w:r>
              <w:rPr>
                <w:rFonts w:ascii="Calibri" w:hAnsi="Calibri" w:cs="Calibri"/>
                <w:color w:val="000000"/>
              </w:rPr>
              <w:t>10</w:t>
            </w:r>
          </w:p>
        </w:tc>
        <w:tc>
          <w:tcPr>
            <w:tcW w:w="1622" w:type="dxa"/>
            <w:noWrap/>
          </w:tcPr>
          <w:p w14:paraId="3316B440" w14:textId="406030B7" w:rsidR="00B74DBF" w:rsidRPr="0045754A" w:rsidRDefault="00B74DBF" w:rsidP="00B74DBF">
            <w:pPr>
              <w:rPr>
                <w:rFonts w:asciiTheme="minorHAnsi" w:hAnsiTheme="minorHAnsi" w:cstheme="minorHAnsi"/>
              </w:rPr>
            </w:pPr>
            <w:hyperlink w:anchor="Reader" w:history="1">
              <w:r w:rsidRPr="0045754A">
                <w:rPr>
                  <w:rStyle w:val="Hyperlink"/>
                  <w:rFonts w:asciiTheme="minorHAnsi" w:hAnsiTheme="minorHAnsi" w:cstheme="minorHAnsi"/>
                </w:rPr>
                <w:t>INAF U6045</w:t>
              </w:r>
            </w:hyperlink>
          </w:p>
        </w:tc>
        <w:tc>
          <w:tcPr>
            <w:tcW w:w="5850" w:type="dxa"/>
            <w:noWrap/>
          </w:tcPr>
          <w:p w14:paraId="090DD4A5" w14:textId="34E9479A" w:rsidR="00B74DBF" w:rsidRPr="0045754A" w:rsidRDefault="00B74DBF" w:rsidP="00B74DBF">
            <w:pPr>
              <w:rPr>
                <w:rFonts w:asciiTheme="minorHAnsi" w:hAnsiTheme="minorHAnsi" w:cstheme="minorHAnsi"/>
              </w:rPr>
            </w:pPr>
            <w:r w:rsidRPr="0045754A">
              <w:rPr>
                <w:rFonts w:asciiTheme="minorHAnsi" w:hAnsiTheme="minorHAnsi" w:cstheme="minorHAnsi"/>
              </w:rPr>
              <w:t>International Capital Markets</w:t>
            </w:r>
          </w:p>
        </w:tc>
        <w:tc>
          <w:tcPr>
            <w:tcW w:w="2610" w:type="dxa"/>
            <w:noWrap/>
          </w:tcPr>
          <w:p w14:paraId="01855B98" w14:textId="08D1B604" w:rsidR="00B74DBF" w:rsidRPr="0045754A" w:rsidRDefault="00B74DBF" w:rsidP="00B74DBF">
            <w:pPr>
              <w:rPr>
                <w:rFonts w:asciiTheme="minorHAnsi" w:hAnsiTheme="minorHAnsi" w:cstheme="minorHAnsi"/>
              </w:rPr>
            </w:pPr>
            <w:r w:rsidRPr="0045754A">
              <w:rPr>
                <w:rFonts w:asciiTheme="minorHAnsi" w:hAnsiTheme="minorHAnsi" w:cstheme="minorHAnsi"/>
              </w:rPr>
              <w:t>Richard Robb</w:t>
            </w:r>
          </w:p>
        </w:tc>
      </w:tr>
      <w:tr w:rsidR="00B74DBF" w:rsidRPr="0045754A" w14:paraId="6C468DFA" w14:textId="77777777" w:rsidTr="00FB0E3E">
        <w:trPr>
          <w:gridBefore w:val="1"/>
          <w:wBefore w:w="12" w:type="dxa"/>
          <w:trHeight w:val="300"/>
        </w:trPr>
        <w:tc>
          <w:tcPr>
            <w:tcW w:w="626" w:type="dxa"/>
            <w:noWrap/>
            <w:vAlign w:val="bottom"/>
          </w:tcPr>
          <w:p w14:paraId="56DF934C" w14:textId="4BD82D98" w:rsidR="00B74DBF" w:rsidRPr="0045754A" w:rsidRDefault="00B74DBF" w:rsidP="00B74DBF">
            <w:pPr>
              <w:rPr>
                <w:rFonts w:asciiTheme="minorHAnsi" w:hAnsiTheme="minorHAnsi" w:cstheme="minorHAnsi"/>
              </w:rPr>
            </w:pPr>
            <w:r>
              <w:rPr>
                <w:rFonts w:ascii="Calibri" w:hAnsi="Calibri" w:cs="Calibri"/>
                <w:color w:val="000000"/>
              </w:rPr>
              <w:t>11</w:t>
            </w:r>
          </w:p>
        </w:tc>
        <w:tc>
          <w:tcPr>
            <w:tcW w:w="1622" w:type="dxa"/>
            <w:noWrap/>
          </w:tcPr>
          <w:p w14:paraId="5A22BD9F" w14:textId="5E2D765E" w:rsidR="00B74DBF" w:rsidRPr="0045754A" w:rsidRDefault="00B74DBF" w:rsidP="00B74DBF">
            <w:pPr>
              <w:rPr>
                <w:rFonts w:asciiTheme="minorHAnsi" w:hAnsiTheme="minorHAnsi" w:cstheme="minorHAnsi"/>
              </w:rPr>
            </w:pPr>
            <w:hyperlink w:anchor="Reader" w:history="1">
              <w:r w:rsidRPr="00F31B0A">
                <w:rPr>
                  <w:rStyle w:val="Hyperlink"/>
                  <w:rFonts w:asciiTheme="minorHAnsi" w:hAnsiTheme="minorHAnsi" w:cstheme="minorHAnsi"/>
                </w:rPr>
                <w:t>INAF U6061</w:t>
              </w:r>
            </w:hyperlink>
          </w:p>
        </w:tc>
        <w:tc>
          <w:tcPr>
            <w:tcW w:w="5850" w:type="dxa"/>
            <w:noWrap/>
          </w:tcPr>
          <w:p w14:paraId="01D17600" w14:textId="034EFDE6" w:rsidR="00B74DBF" w:rsidRPr="0045754A" w:rsidRDefault="00B74DBF" w:rsidP="00B74DBF">
            <w:pPr>
              <w:rPr>
                <w:rFonts w:asciiTheme="minorHAnsi" w:hAnsiTheme="minorHAnsi" w:cstheme="minorHAnsi"/>
              </w:rPr>
            </w:pPr>
            <w:r>
              <w:rPr>
                <w:rFonts w:asciiTheme="minorHAnsi" w:hAnsiTheme="minorHAnsi" w:cstheme="minorHAnsi"/>
              </w:rPr>
              <w:t>Global Energy Policy</w:t>
            </w:r>
          </w:p>
        </w:tc>
        <w:tc>
          <w:tcPr>
            <w:tcW w:w="2610" w:type="dxa"/>
            <w:noWrap/>
          </w:tcPr>
          <w:p w14:paraId="5BA88D6E" w14:textId="137CFA4A" w:rsidR="00B74DBF" w:rsidRPr="0045754A" w:rsidRDefault="00B74DBF" w:rsidP="00B74DBF">
            <w:pPr>
              <w:rPr>
                <w:rFonts w:asciiTheme="minorHAnsi" w:hAnsiTheme="minorHAnsi" w:cstheme="minorHAnsi"/>
              </w:rPr>
            </w:pPr>
            <w:r>
              <w:rPr>
                <w:rFonts w:asciiTheme="minorHAnsi" w:hAnsiTheme="minorHAnsi" w:cstheme="minorHAnsi"/>
              </w:rPr>
              <w:t>Tom Moerenhout</w:t>
            </w:r>
          </w:p>
        </w:tc>
      </w:tr>
      <w:tr w:rsidR="00B74DBF" w:rsidRPr="0045754A" w14:paraId="0ED3127F" w14:textId="77777777" w:rsidTr="00FB0E3E">
        <w:trPr>
          <w:gridBefore w:val="1"/>
          <w:wBefore w:w="12" w:type="dxa"/>
          <w:trHeight w:val="300"/>
        </w:trPr>
        <w:tc>
          <w:tcPr>
            <w:tcW w:w="626" w:type="dxa"/>
            <w:noWrap/>
            <w:vAlign w:val="bottom"/>
          </w:tcPr>
          <w:p w14:paraId="5B8AF000" w14:textId="3F59EDEB" w:rsidR="00B74DBF" w:rsidRPr="0045754A" w:rsidRDefault="00B74DBF" w:rsidP="00B74DBF">
            <w:pPr>
              <w:rPr>
                <w:rFonts w:asciiTheme="minorHAnsi" w:hAnsiTheme="minorHAnsi" w:cstheme="minorHAnsi"/>
              </w:rPr>
            </w:pPr>
            <w:r>
              <w:rPr>
                <w:rFonts w:ascii="Calibri" w:hAnsi="Calibri" w:cs="Calibri"/>
                <w:color w:val="000000"/>
              </w:rPr>
              <w:t>12</w:t>
            </w:r>
          </w:p>
        </w:tc>
        <w:tc>
          <w:tcPr>
            <w:tcW w:w="1622" w:type="dxa"/>
            <w:noWrap/>
          </w:tcPr>
          <w:p w14:paraId="7C261FA4" w14:textId="094E07BD" w:rsidR="00B74DBF" w:rsidRPr="0045754A" w:rsidRDefault="00B74DBF" w:rsidP="00B74DBF">
            <w:pPr>
              <w:rPr>
                <w:rFonts w:asciiTheme="minorHAnsi" w:hAnsiTheme="minorHAnsi" w:cstheme="minorHAnsi"/>
              </w:rPr>
            </w:pPr>
            <w:hyperlink w:anchor="Reader" w:history="1">
              <w:r w:rsidRPr="0045754A">
                <w:rPr>
                  <w:rStyle w:val="Hyperlink"/>
                  <w:rFonts w:asciiTheme="minorHAnsi" w:hAnsiTheme="minorHAnsi" w:cstheme="minorHAnsi"/>
                </w:rPr>
                <w:t>INAF U6098</w:t>
              </w:r>
            </w:hyperlink>
          </w:p>
        </w:tc>
        <w:tc>
          <w:tcPr>
            <w:tcW w:w="5850" w:type="dxa"/>
            <w:noWrap/>
          </w:tcPr>
          <w:p w14:paraId="5D98C924" w14:textId="13581705" w:rsidR="00B74DBF" w:rsidRPr="0045754A" w:rsidRDefault="00B74DBF" w:rsidP="00B74DBF">
            <w:pPr>
              <w:rPr>
                <w:rFonts w:asciiTheme="minorHAnsi" w:hAnsiTheme="minorHAnsi" w:cstheme="minorHAnsi"/>
              </w:rPr>
            </w:pPr>
            <w:r w:rsidRPr="0045754A">
              <w:rPr>
                <w:rFonts w:asciiTheme="minorHAnsi" w:hAnsiTheme="minorHAnsi" w:cstheme="minorHAnsi"/>
              </w:rPr>
              <w:t>Financial Risk Management and Public Policy</w:t>
            </w:r>
          </w:p>
        </w:tc>
        <w:tc>
          <w:tcPr>
            <w:tcW w:w="2610" w:type="dxa"/>
            <w:noWrap/>
          </w:tcPr>
          <w:p w14:paraId="6A926FAC" w14:textId="541A37E9" w:rsidR="00B74DBF" w:rsidRPr="0045754A" w:rsidRDefault="00B74DBF" w:rsidP="00B74DBF">
            <w:pPr>
              <w:rPr>
                <w:rFonts w:asciiTheme="minorHAnsi" w:hAnsiTheme="minorHAnsi" w:cstheme="minorHAnsi"/>
              </w:rPr>
            </w:pPr>
            <w:r w:rsidRPr="0045754A">
              <w:rPr>
                <w:rFonts w:asciiTheme="minorHAnsi" w:hAnsiTheme="minorHAnsi" w:cstheme="minorHAnsi"/>
              </w:rPr>
              <w:t>Allan Malz</w:t>
            </w:r>
          </w:p>
        </w:tc>
      </w:tr>
      <w:tr w:rsidR="00B74DBF" w:rsidRPr="0045754A" w14:paraId="79625D84" w14:textId="77777777" w:rsidTr="00FB0E3E">
        <w:trPr>
          <w:gridBefore w:val="1"/>
          <w:wBefore w:w="12" w:type="dxa"/>
          <w:trHeight w:val="300"/>
        </w:trPr>
        <w:tc>
          <w:tcPr>
            <w:tcW w:w="626" w:type="dxa"/>
            <w:noWrap/>
            <w:vAlign w:val="bottom"/>
          </w:tcPr>
          <w:p w14:paraId="3EE983E7" w14:textId="78093812" w:rsidR="00B74DBF" w:rsidRPr="0045754A" w:rsidRDefault="00B74DBF" w:rsidP="00B74DBF">
            <w:pPr>
              <w:rPr>
                <w:rFonts w:asciiTheme="minorHAnsi" w:hAnsiTheme="minorHAnsi" w:cstheme="minorHAnsi"/>
              </w:rPr>
            </w:pPr>
            <w:r>
              <w:rPr>
                <w:rFonts w:ascii="Calibri" w:hAnsi="Calibri" w:cs="Calibri"/>
                <w:color w:val="000000"/>
              </w:rPr>
              <w:t>13</w:t>
            </w:r>
          </w:p>
        </w:tc>
        <w:tc>
          <w:tcPr>
            <w:tcW w:w="1622" w:type="dxa"/>
            <w:noWrap/>
          </w:tcPr>
          <w:p w14:paraId="1F7617AD" w14:textId="10D61178" w:rsidR="00B74DBF" w:rsidRPr="0045754A" w:rsidRDefault="00B74DBF" w:rsidP="00B74DBF">
            <w:pPr>
              <w:rPr>
                <w:rFonts w:asciiTheme="minorHAnsi" w:hAnsiTheme="minorHAnsi" w:cstheme="minorHAnsi"/>
              </w:rPr>
            </w:pPr>
            <w:hyperlink w:anchor="ReaderU6178" w:history="1">
              <w:r w:rsidRPr="00F31B0A">
                <w:rPr>
                  <w:rStyle w:val="Hyperlink"/>
                  <w:rFonts w:asciiTheme="minorHAnsi" w:hAnsiTheme="minorHAnsi" w:cstheme="minorHAnsi"/>
                </w:rPr>
                <w:t>INAF U6178</w:t>
              </w:r>
            </w:hyperlink>
          </w:p>
        </w:tc>
        <w:tc>
          <w:tcPr>
            <w:tcW w:w="5850" w:type="dxa"/>
            <w:noWrap/>
          </w:tcPr>
          <w:p w14:paraId="10770AC3" w14:textId="6E023D1F" w:rsidR="00B74DBF" w:rsidRPr="0045754A" w:rsidRDefault="00B74DBF" w:rsidP="00B74DBF">
            <w:pPr>
              <w:rPr>
                <w:rFonts w:asciiTheme="minorHAnsi" w:hAnsiTheme="minorHAnsi" w:cstheme="minorHAnsi"/>
              </w:rPr>
            </w:pPr>
            <w:r w:rsidRPr="001158F3">
              <w:rPr>
                <w:rFonts w:asciiTheme="minorHAnsi" w:hAnsiTheme="minorHAnsi" w:cstheme="minorHAnsi"/>
              </w:rPr>
              <w:t>Politics of Sustainable Development</w:t>
            </w:r>
          </w:p>
        </w:tc>
        <w:tc>
          <w:tcPr>
            <w:tcW w:w="2610" w:type="dxa"/>
            <w:noWrap/>
          </w:tcPr>
          <w:p w14:paraId="41E4962F" w14:textId="20A1833A" w:rsidR="00B74DBF" w:rsidRPr="0045754A" w:rsidRDefault="00B74DBF" w:rsidP="00B74DBF">
            <w:pPr>
              <w:rPr>
                <w:rFonts w:asciiTheme="minorHAnsi" w:hAnsiTheme="minorHAnsi" w:cstheme="minorHAnsi"/>
              </w:rPr>
            </w:pPr>
            <w:proofErr w:type="spellStart"/>
            <w:r>
              <w:rPr>
                <w:rFonts w:asciiTheme="minorHAnsi" w:hAnsiTheme="minorHAnsi" w:cstheme="minorHAnsi"/>
              </w:rPr>
              <w:t>Gizem</w:t>
            </w:r>
            <w:proofErr w:type="spellEnd"/>
            <w:r>
              <w:rPr>
                <w:rFonts w:asciiTheme="minorHAnsi" w:hAnsiTheme="minorHAnsi" w:cstheme="minorHAnsi"/>
              </w:rPr>
              <w:t xml:space="preserve"> </w:t>
            </w:r>
            <w:proofErr w:type="spellStart"/>
            <w:r>
              <w:rPr>
                <w:rFonts w:asciiTheme="minorHAnsi" w:hAnsiTheme="minorHAnsi" w:cstheme="minorHAnsi"/>
              </w:rPr>
              <w:t>Acikgoz</w:t>
            </w:r>
            <w:proofErr w:type="spellEnd"/>
          </w:p>
        </w:tc>
      </w:tr>
      <w:tr w:rsidR="00B74DBF" w:rsidRPr="0045754A" w14:paraId="3ED8AC32" w14:textId="77777777" w:rsidTr="0053594E">
        <w:trPr>
          <w:gridBefore w:val="1"/>
          <w:wBefore w:w="12" w:type="dxa"/>
          <w:trHeight w:val="300"/>
        </w:trPr>
        <w:tc>
          <w:tcPr>
            <w:tcW w:w="626" w:type="dxa"/>
            <w:noWrap/>
            <w:vAlign w:val="bottom"/>
          </w:tcPr>
          <w:p w14:paraId="43E495B4" w14:textId="14B8F35E" w:rsidR="00B74DBF" w:rsidRPr="0045754A" w:rsidRDefault="00B74DBF" w:rsidP="00B74DBF">
            <w:pPr>
              <w:rPr>
                <w:rFonts w:asciiTheme="minorHAnsi" w:hAnsiTheme="minorHAnsi" w:cstheme="minorHAnsi"/>
              </w:rPr>
            </w:pPr>
            <w:r>
              <w:rPr>
                <w:rFonts w:ascii="Calibri" w:hAnsi="Calibri" w:cs="Calibri"/>
                <w:color w:val="000000"/>
              </w:rPr>
              <w:t>14</w:t>
            </w:r>
          </w:p>
        </w:tc>
        <w:tc>
          <w:tcPr>
            <w:tcW w:w="1622" w:type="dxa"/>
            <w:noWrap/>
          </w:tcPr>
          <w:p w14:paraId="334FE851" w14:textId="469BE191" w:rsidR="00B74DBF" w:rsidRPr="0045754A" w:rsidRDefault="00B74DBF" w:rsidP="00B74DBF">
            <w:pPr>
              <w:rPr>
                <w:rFonts w:asciiTheme="minorHAnsi" w:hAnsiTheme="minorHAnsi" w:cstheme="minorHAnsi"/>
              </w:rPr>
            </w:pPr>
            <w:hyperlink w:anchor="ReaderU6301" w:history="1">
              <w:r w:rsidRPr="0045754A">
                <w:rPr>
                  <w:rStyle w:val="Hyperlink"/>
                  <w:rFonts w:asciiTheme="minorHAnsi" w:hAnsiTheme="minorHAnsi" w:cstheme="minorHAnsi"/>
                </w:rPr>
                <w:t>INAF U6301</w:t>
              </w:r>
            </w:hyperlink>
          </w:p>
        </w:tc>
        <w:tc>
          <w:tcPr>
            <w:tcW w:w="5850" w:type="dxa"/>
            <w:noWrap/>
          </w:tcPr>
          <w:p w14:paraId="1B9041AC" w14:textId="67035586" w:rsidR="00B74DBF" w:rsidRPr="0045754A" w:rsidRDefault="00B74DBF" w:rsidP="00B74DBF">
            <w:pPr>
              <w:rPr>
                <w:rFonts w:asciiTheme="minorHAnsi" w:hAnsiTheme="minorHAnsi" w:cstheme="minorHAnsi"/>
              </w:rPr>
            </w:pPr>
            <w:r w:rsidRPr="0045754A">
              <w:rPr>
                <w:rFonts w:asciiTheme="minorHAnsi" w:hAnsiTheme="minorHAnsi" w:cstheme="minorHAnsi"/>
              </w:rPr>
              <w:t>Corporate Finance</w:t>
            </w:r>
          </w:p>
        </w:tc>
        <w:tc>
          <w:tcPr>
            <w:tcW w:w="2610" w:type="dxa"/>
            <w:noWrap/>
          </w:tcPr>
          <w:p w14:paraId="51C64883" w14:textId="6B241C69" w:rsidR="00B74DBF" w:rsidRPr="0045754A" w:rsidRDefault="00B74DBF" w:rsidP="00B74DBF">
            <w:pPr>
              <w:rPr>
                <w:rFonts w:asciiTheme="minorHAnsi" w:hAnsiTheme="minorHAnsi" w:cstheme="minorHAnsi"/>
              </w:rPr>
            </w:pPr>
            <w:r w:rsidRPr="0045754A">
              <w:rPr>
                <w:rFonts w:asciiTheme="minorHAnsi" w:hAnsiTheme="minorHAnsi" w:cstheme="minorHAnsi"/>
              </w:rPr>
              <w:t>Deborah McLean</w:t>
            </w:r>
          </w:p>
        </w:tc>
      </w:tr>
      <w:tr w:rsidR="00B74DBF" w:rsidRPr="0045754A" w14:paraId="155EEA0E" w14:textId="77777777" w:rsidTr="0053594E">
        <w:trPr>
          <w:gridBefore w:val="1"/>
          <w:wBefore w:w="12" w:type="dxa"/>
          <w:trHeight w:val="300"/>
        </w:trPr>
        <w:tc>
          <w:tcPr>
            <w:tcW w:w="626" w:type="dxa"/>
            <w:noWrap/>
            <w:vAlign w:val="bottom"/>
          </w:tcPr>
          <w:p w14:paraId="5074D6D0" w14:textId="165D151F" w:rsidR="00B74DBF" w:rsidRPr="0045754A" w:rsidRDefault="00B74DBF" w:rsidP="00B74DBF">
            <w:pPr>
              <w:rPr>
                <w:rFonts w:asciiTheme="minorHAnsi" w:hAnsiTheme="minorHAnsi" w:cstheme="minorHAnsi"/>
              </w:rPr>
            </w:pPr>
            <w:r>
              <w:rPr>
                <w:rFonts w:ascii="Calibri" w:hAnsi="Calibri" w:cs="Calibri"/>
                <w:color w:val="000000"/>
              </w:rPr>
              <w:t>15</w:t>
            </w:r>
          </w:p>
        </w:tc>
        <w:tc>
          <w:tcPr>
            <w:tcW w:w="1622" w:type="dxa"/>
            <w:noWrap/>
          </w:tcPr>
          <w:p w14:paraId="2D61D144" w14:textId="49EC2F54" w:rsidR="00B74DBF" w:rsidRPr="0045754A" w:rsidRDefault="00B74DBF" w:rsidP="00B74DBF">
            <w:pPr>
              <w:rPr>
                <w:rFonts w:asciiTheme="minorHAnsi" w:hAnsiTheme="minorHAnsi" w:cstheme="minorHAnsi"/>
              </w:rPr>
            </w:pPr>
            <w:hyperlink w:anchor="ReaderU6604" w:history="1">
              <w:r w:rsidRPr="0045754A">
                <w:rPr>
                  <w:rStyle w:val="Hyperlink"/>
                  <w:rFonts w:asciiTheme="minorHAnsi" w:hAnsiTheme="minorHAnsi" w:cstheme="minorHAnsi"/>
                </w:rPr>
                <w:t>INAF U6</w:t>
              </w:r>
              <w:r w:rsidRPr="0045754A">
                <w:rPr>
                  <w:rStyle w:val="Hyperlink"/>
                  <w:rFonts w:asciiTheme="minorHAnsi" w:hAnsiTheme="minorHAnsi" w:cstheme="minorHAnsi"/>
                </w:rPr>
                <w:t>6</w:t>
              </w:r>
              <w:r w:rsidRPr="0045754A">
                <w:rPr>
                  <w:rStyle w:val="Hyperlink"/>
                  <w:rFonts w:asciiTheme="minorHAnsi" w:hAnsiTheme="minorHAnsi" w:cstheme="minorHAnsi"/>
                </w:rPr>
                <w:t>04</w:t>
              </w:r>
            </w:hyperlink>
          </w:p>
        </w:tc>
        <w:tc>
          <w:tcPr>
            <w:tcW w:w="5850" w:type="dxa"/>
            <w:noWrap/>
          </w:tcPr>
          <w:p w14:paraId="1CA5E02B" w14:textId="2450A3DC" w:rsidR="00B74DBF" w:rsidRPr="0045754A" w:rsidRDefault="00B74DBF" w:rsidP="00B74DBF">
            <w:pPr>
              <w:rPr>
                <w:rFonts w:asciiTheme="minorHAnsi" w:hAnsiTheme="minorHAnsi" w:cstheme="minorHAnsi"/>
              </w:rPr>
            </w:pPr>
            <w:r w:rsidRPr="0045754A">
              <w:rPr>
                <w:rFonts w:asciiTheme="minorHAnsi" w:hAnsiTheme="minorHAnsi" w:cstheme="minorHAnsi"/>
              </w:rPr>
              <w:t>Applied Econometrics</w:t>
            </w:r>
          </w:p>
        </w:tc>
        <w:tc>
          <w:tcPr>
            <w:tcW w:w="2610" w:type="dxa"/>
            <w:noWrap/>
          </w:tcPr>
          <w:p w14:paraId="5DC97A1F" w14:textId="484243C0" w:rsidR="00B74DBF" w:rsidRPr="0045754A" w:rsidRDefault="00B74DBF" w:rsidP="00B74DBF">
            <w:pPr>
              <w:rPr>
                <w:rFonts w:asciiTheme="minorHAnsi" w:hAnsiTheme="minorHAnsi" w:cstheme="minorHAnsi"/>
              </w:rPr>
            </w:pPr>
            <w:r w:rsidRPr="0045754A">
              <w:rPr>
                <w:rFonts w:asciiTheme="minorHAnsi" w:hAnsiTheme="minorHAnsi" w:cstheme="minorHAnsi"/>
              </w:rPr>
              <w:t>Doru Cojoc</w:t>
            </w:r>
            <w:r w:rsidR="005F3F23">
              <w:rPr>
                <w:rFonts w:asciiTheme="minorHAnsi" w:hAnsiTheme="minorHAnsi" w:cstheme="minorHAnsi"/>
              </w:rPr>
              <w:t>, Douglas Almond</w:t>
            </w:r>
          </w:p>
        </w:tc>
      </w:tr>
      <w:tr w:rsidR="00B74DBF" w:rsidRPr="0045754A" w14:paraId="46F2706F" w14:textId="77777777" w:rsidTr="00FB0E3E">
        <w:trPr>
          <w:gridBefore w:val="1"/>
          <w:wBefore w:w="12" w:type="dxa"/>
          <w:trHeight w:val="300"/>
        </w:trPr>
        <w:tc>
          <w:tcPr>
            <w:tcW w:w="626" w:type="dxa"/>
            <w:noWrap/>
            <w:vAlign w:val="bottom"/>
          </w:tcPr>
          <w:p w14:paraId="65CB8C07" w14:textId="0C00140A" w:rsidR="00B74DBF" w:rsidRPr="0045754A" w:rsidRDefault="00B74DBF" w:rsidP="00B74DBF">
            <w:pPr>
              <w:rPr>
                <w:rFonts w:asciiTheme="minorHAnsi" w:hAnsiTheme="minorHAnsi" w:cstheme="minorHAnsi"/>
              </w:rPr>
            </w:pPr>
            <w:r>
              <w:rPr>
                <w:rFonts w:ascii="Calibri" w:hAnsi="Calibri" w:cs="Calibri"/>
                <w:color w:val="000000"/>
              </w:rPr>
              <w:t>16</w:t>
            </w:r>
          </w:p>
        </w:tc>
        <w:tc>
          <w:tcPr>
            <w:tcW w:w="1622" w:type="dxa"/>
            <w:noWrap/>
          </w:tcPr>
          <w:p w14:paraId="4CC7E36D" w14:textId="1B4692AE" w:rsidR="00B74DBF" w:rsidRPr="0045754A" w:rsidRDefault="00B74DBF" w:rsidP="00B74DBF">
            <w:pPr>
              <w:rPr>
                <w:rFonts w:asciiTheme="minorHAnsi" w:hAnsiTheme="minorHAnsi" w:cstheme="minorHAnsi"/>
              </w:rPr>
            </w:pPr>
            <w:hyperlink w:anchor="ReaderU6820" w:history="1">
              <w:r w:rsidRPr="0045754A">
                <w:rPr>
                  <w:rStyle w:val="Hyperlink"/>
                  <w:rFonts w:asciiTheme="minorHAnsi" w:hAnsiTheme="minorHAnsi" w:cstheme="minorHAnsi"/>
                </w:rPr>
                <w:t>INAF U6820</w:t>
              </w:r>
            </w:hyperlink>
          </w:p>
        </w:tc>
        <w:tc>
          <w:tcPr>
            <w:tcW w:w="5850" w:type="dxa"/>
            <w:noWrap/>
          </w:tcPr>
          <w:p w14:paraId="2B6CA23E" w14:textId="3B8100BA" w:rsidR="00B74DBF" w:rsidRPr="0045754A" w:rsidRDefault="00B74DBF" w:rsidP="00B74DBF">
            <w:pPr>
              <w:rPr>
                <w:rFonts w:asciiTheme="minorHAnsi" w:hAnsiTheme="minorHAnsi" w:cstheme="minorHAnsi"/>
              </w:rPr>
            </w:pPr>
            <w:r w:rsidRPr="0045754A">
              <w:rPr>
                <w:rFonts w:asciiTheme="minorHAnsi" w:hAnsiTheme="minorHAnsi" w:cstheme="minorHAnsi"/>
              </w:rPr>
              <w:t>Theory of International Political Economy</w:t>
            </w:r>
          </w:p>
        </w:tc>
        <w:tc>
          <w:tcPr>
            <w:tcW w:w="2610" w:type="dxa"/>
            <w:noWrap/>
          </w:tcPr>
          <w:p w14:paraId="632CC0EF" w14:textId="7642A9DF" w:rsidR="00B74DBF" w:rsidRPr="0045754A" w:rsidRDefault="00B74DBF" w:rsidP="00B74DBF">
            <w:pPr>
              <w:rPr>
                <w:rFonts w:asciiTheme="minorHAnsi" w:hAnsiTheme="minorHAnsi" w:cstheme="minorHAnsi"/>
              </w:rPr>
            </w:pPr>
            <w:r w:rsidRPr="0045754A">
              <w:rPr>
                <w:rFonts w:asciiTheme="minorHAnsi" w:hAnsiTheme="minorHAnsi" w:cstheme="minorHAnsi"/>
              </w:rPr>
              <w:t>Markus Jaeger</w:t>
            </w:r>
          </w:p>
        </w:tc>
      </w:tr>
      <w:tr w:rsidR="00B74DBF" w:rsidRPr="0045754A" w14:paraId="6EC76171" w14:textId="77777777" w:rsidTr="00FB0E3E">
        <w:trPr>
          <w:gridBefore w:val="1"/>
          <w:wBefore w:w="12" w:type="dxa"/>
          <w:trHeight w:val="300"/>
        </w:trPr>
        <w:tc>
          <w:tcPr>
            <w:tcW w:w="626" w:type="dxa"/>
            <w:noWrap/>
            <w:vAlign w:val="bottom"/>
          </w:tcPr>
          <w:p w14:paraId="3C16CF9D" w14:textId="7A0D8BEF" w:rsidR="00B74DBF" w:rsidRPr="0045754A" w:rsidRDefault="00B74DBF" w:rsidP="00B74DBF">
            <w:pPr>
              <w:rPr>
                <w:rFonts w:asciiTheme="minorHAnsi" w:hAnsiTheme="minorHAnsi" w:cstheme="minorHAnsi"/>
              </w:rPr>
            </w:pPr>
            <w:r>
              <w:rPr>
                <w:rFonts w:ascii="Calibri" w:hAnsi="Calibri" w:cs="Calibri"/>
                <w:color w:val="000000"/>
              </w:rPr>
              <w:t>17</w:t>
            </w:r>
          </w:p>
        </w:tc>
        <w:tc>
          <w:tcPr>
            <w:tcW w:w="1622" w:type="dxa"/>
            <w:noWrap/>
          </w:tcPr>
          <w:p w14:paraId="5227A09C" w14:textId="2B2ED31B" w:rsidR="00B74DBF" w:rsidRPr="0045754A" w:rsidRDefault="00B74DBF" w:rsidP="00B74DBF">
            <w:pPr>
              <w:rPr>
                <w:rFonts w:asciiTheme="minorHAnsi" w:hAnsiTheme="minorHAnsi" w:cstheme="minorHAnsi"/>
              </w:rPr>
            </w:pPr>
            <w:hyperlink w:anchor="Reader" w:history="1">
              <w:r w:rsidRPr="00F31B0A">
                <w:rPr>
                  <w:rStyle w:val="Hyperlink"/>
                  <w:rFonts w:asciiTheme="minorHAnsi" w:hAnsiTheme="minorHAnsi" w:cstheme="minorHAnsi"/>
                </w:rPr>
                <w:t>INAF U8415</w:t>
              </w:r>
            </w:hyperlink>
          </w:p>
        </w:tc>
        <w:tc>
          <w:tcPr>
            <w:tcW w:w="5850" w:type="dxa"/>
            <w:noWrap/>
          </w:tcPr>
          <w:p w14:paraId="5549740F" w14:textId="44103914" w:rsidR="00B74DBF" w:rsidRPr="0045754A" w:rsidRDefault="00B74DBF" w:rsidP="00B74DBF">
            <w:pPr>
              <w:rPr>
                <w:rFonts w:asciiTheme="minorHAnsi" w:hAnsiTheme="minorHAnsi" w:cstheme="minorHAnsi"/>
              </w:rPr>
            </w:pPr>
            <w:r w:rsidRPr="00FB0E3E">
              <w:rPr>
                <w:rFonts w:asciiTheme="minorHAnsi" w:hAnsiTheme="minorHAnsi" w:cstheme="minorHAnsi"/>
              </w:rPr>
              <w:t>US-Latin American Relations: WWII to Present</w:t>
            </w:r>
          </w:p>
        </w:tc>
        <w:tc>
          <w:tcPr>
            <w:tcW w:w="2610" w:type="dxa"/>
            <w:noWrap/>
          </w:tcPr>
          <w:p w14:paraId="7DF65928" w14:textId="0AACA36F" w:rsidR="00B74DBF" w:rsidRPr="0045754A" w:rsidRDefault="00B74DBF" w:rsidP="00B74DBF">
            <w:pPr>
              <w:rPr>
                <w:rFonts w:asciiTheme="minorHAnsi" w:hAnsiTheme="minorHAnsi" w:cstheme="minorHAnsi"/>
              </w:rPr>
            </w:pPr>
            <w:r>
              <w:rPr>
                <w:rFonts w:asciiTheme="minorHAnsi" w:hAnsiTheme="minorHAnsi" w:cstheme="minorHAnsi"/>
              </w:rPr>
              <w:t xml:space="preserve">John H. </w:t>
            </w:r>
            <w:proofErr w:type="spellStart"/>
            <w:r>
              <w:rPr>
                <w:rFonts w:asciiTheme="minorHAnsi" w:hAnsiTheme="minorHAnsi" w:cstheme="minorHAnsi"/>
              </w:rPr>
              <w:t>Coatsworth</w:t>
            </w:r>
            <w:proofErr w:type="spellEnd"/>
          </w:p>
        </w:tc>
      </w:tr>
      <w:tr w:rsidR="00B74DBF" w:rsidRPr="0045754A" w14:paraId="34E69BBF" w14:textId="77777777" w:rsidTr="00FB0E3E">
        <w:trPr>
          <w:gridBefore w:val="1"/>
          <w:wBefore w:w="12" w:type="dxa"/>
          <w:trHeight w:val="300"/>
        </w:trPr>
        <w:tc>
          <w:tcPr>
            <w:tcW w:w="626" w:type="dxa"/>
            <w:noWrap/>
            <w:vAlign w:val="bottom"/>
          </w:tcPr>
          <w:p w14:paraId="7C2C4C62" w14:textId="74BE5AE3" w:rsidR="00B74DBF" w:rsidRPr="0045754A" w:rsidRDefault="00B74DBF" w:rsidP="00B74DBF">
            <w:pPr>
              <w:rPr>
                <w:rFonts w:asciiTheme="minorHAnsi" w:hAnsiTheme="minorHAnsi" w:cstheme="minorHAnsi"/>
              </w:rPr>
            </w:pPr>
            <w:r>
              <w:rPr>
                <w:rFonts w:ascii="Calibri" w:hAnsi="Calibri" w:cs="Calibri"/>
                <w:color w:val="000000"/>
              </w:rPr>
              <w:t>18</w:t>
            </w:r>
          </w:p>
        </w:tc>
        <w:tc>
          <w:tcPr>
            <w:tcW w:w="1622" w:type="dxa"/>
            <w:noWrap/>
          </w:tcPr>
          <w:p w14:paraId="4A7B38D9" w14:textId="24317332" w:rsidR="00B74DBF" w:rsidRPr="00FB0E3E" w:rsidRDefault="00B74DBF" w:rsidP="00B74DBF">
            <w:pPr>
              <w:rPr>
                <w:rFonts w:asciiTheme="minorHAnsi" w:hAnsiTheme="minorHAnsi" w:cstheme="minorHAnsi"/>
              </w:rPr>
            </w:pPr>
            <w:hyperlink w:anchor="Reader" w:history="1">
              <w:r w:rsidRPr="00FB0E3E">
                <w:rPr>
                  <w:rStyle w:val="Hyperlink"/>
                  <w:rFonts w:asciiTheme="minorHAnsi" w:hAnsiTheme="minorHAnsi" w:cstheme="minorHAnsi"/>
                </w:rPr>
                <w:t>PEPM</w:t>
              </w:r>
            </w:hyperlink>
            <w:r w:rsidRPr="00FB0E3E">
              <w:rPr>
                <w:rStyle w:val="Hyperlink"/>
                <w:rFonts w:asciiTheme="minorHAnsi" w:hAnsiTheme="minorHAnsi" w:cstheme="minorHAnsi"/>
              </w:rPr>
              <w:t xml:space="preserve"> U6105</w:t>
            </w:r>
          </w:p>
        </w:tc>
        <w:tc>
          <w:tcPr>
            <w:tcW w:w="5850" w:type="dxa"/>
            <w:noWrap/>
          </w:tcPr>
          <w:p w14:paraId="7440B060" w14:textId="06064E42" w:rsidR="00B74DBF" w:rsidRPr="0045754A" w:rsidRDefault="00B74DBF" w:rsidP="00B74DBF">
            <w:pPr>
              <w:rPr>
                <w:rFonts w:asciiTheme="minorHAnsi" w:hAnsiTheme="minorHAnsi" w:cstheme="minorHAnsi"/>
              </w:rPr>
            </w:pPr>
            <w:r w:rsidRPr="00FB0E3E">
              <w:rPr>
                <w:rFonts w:asciiTheme="minorHAnsi" w:hAnsiTheme="minorHAnsi" w:cstheme="minorHAnsi"/>
              </w:rPr>
              <w:t>Macroeconomic Policy Management</w:t>
            </w:r>
          </w:p>
        </w:tc>
        <w:tc>
          <w:tcPr>
            <w:tcW w:w="2610" w:type="dxa"/>
            <w:noWrap/>
          </w:tcPr>
          <w:p w14:paraId="5ABA3741" w14:textId="0AAD9948" w:rsidR="00B74DBF" w:rsidRPr="0045754A" w:rsidRDefault="00B74DBF" w:rsidP="00B74DBF">
            <w:pPr>
              <w:rPr>
                <w:rFonts w:asciiTheme="minorHAnsi" w:hAnsiTheme="minorHAnsi" w:cstheme="minorHAnsi"/>
              </w:rPr>
            </w:pPr>
            <w:proofErr w:type="spellStart"/>
            <w:r>
              <w:rPr>
                <w:rFonts w:asciiTheme="minorHAnsi" w:hAnsiTheme="minorHAnsi" w:cstheme="minorHAnsi"/>
              </w:rPr>
              <w:t>Mondino</w:t>
            </w:r>
            <w:proofErr w:type="spellEnd"/>
            <w:r>
              <w:rPr>
                <w:rFonts w:asciiTheme="minorHAnsi" w:hAnsiTheme="minorHAnsi" w:cstheme="minorHAnsi"/>
              </w:rPr>
              <w:t xml:space="preserve"> Guillermo</w:t>
            </w:r>
          </w:p>
        </w:tc>
      </w:tr>
      <w:tr w:rsidR="00B74DBF" w:rsidRPr="0045754A" w14:paraId="5702347B" w14:textId="77777777" w:rsidTr="00FB0E3E">
        <w:trPr>
          <w:gridBefore w:val="1"/>
          <w:wBefore w:w="12" w:type="dxa"/>
          <w:trHeight w:val="300"/>
        </w:trPr>
        <w:tc>
          <w:tcPr>
            <w:tcW w:w="626" w:type="dxa"/>
            <w:noWrap/>
            <w:vAlign w:val="bottom"/>
          </w:tcPr>
          <w:p w14:paraId="324925AD" w14:textId="45B1BB76" w:rsidR="00B74DBF" w:rsidRPr="0045754A" w:rsidRDefault="00B74DBF" w:rsidP="00B74DBF">
            <w:pPr>
              <w:rPr>
                <w:rFonts w:asciiTheme="minorHAnsi" w:hAnsiTheme="minorHAnsi" w:cstheme="minorHAnsi"/>
              </w:rPr>
            </w:pPr>
            <w:r>
              <w:rPr>
                <w:rFonts w:ascii="Calibri" w:hAnsi="Calibri" w:cs="Calibri"/>
                <w:color w:val="000000"/>
              </w:rPr>
              <w:t>19</w:t>
            </w:r>
          </w:p>
        </w:tc>
        <w:tc>
          <w:tcPr>
            <w:tcW w:w="1622" w:type="dxa"/>
            <w:noWrap/>
          </w:tcPr>
          <w:p w14:paraId="3B372243" w14:textId="4944A8F8" w:rsidR="00B74DBF" w:rsidRPr="0045754A" w:rsidRDefault="00B74DBF" w:rsidP="00B74DBF">
            <w:pPr>
              <w:rPr>
                <w:rFonts w:asciiTheme="minorHAnsi" w:hAnsiTheme="minorHAnsi" w:cstheme="minorHAnsi"/>
              </w:rPr>
            </w:pPr>
            <w:hyperlink w:anchor="Reader" w:history="1">
              <w:r w:rsidRPr="00F31B0A">
                <w:rPr>
                  <w:rStyle w:val="Hyperlink"/>
                  <w:rFonts w:asciiTheme="minorHAnsi" w:hAnsiTheme="minorHAnsi" w:cstheme="minorHAnsi"/>
                </w:rPr>
                <w:t>PEPM U6630</w:t>
              </w:r>
            </w:hyperlink>
          </w:p>
        </w:tc>
        <w:tc>
          <w:tcPr>
            <w:tcW w:w="5850" w:type="dxa"/>
            <w:noWrap/>
          </w:tcPr>
          <w:p w14:paraId="4D2A2899" w14:textId="170BBB68" w:rsidR="00B74DBF" w:rsidRPr="0045754A" w:rsidRDefault="00B74DBF" w:rsidP="00B74DBF">
            <w:pPr>
              <w:rPr>
                <w:rFonts w:asciiTheme="minorHAnsi" w:hAnsiTheme="minorHAnsi" w:cstheme="minorHAnsi"/>
              </w:rPr>
            </w:pPr>
            <w:proofErr w:type="spellStart"/>
            <w:r>
              <w:rPr>
                <w:rFonts w:asciiTheme="minorHAnsi" w:hAnsiTheme="minorHAnsi" w:cstheme="minorHAnsi"/>
              </w:rPr>
              <w:t>Microeconometrics</w:t>
            </w:r>
            <w:proofErr w:type="spellEnd"/>
          </w:p>
        </w:tc>
        <w:tc>
          <w:tcPr>
            <w:tcW w:w="2610" w:type="dxa"/>
            <w:noWrap/>
          </w:tcPr>
          <w:p w14:paraId="656461A0" w14:textId="29FE59A2" w:rsidR="00B74DBF" w:rsidRPr="0045754A" w:rsidRDefault="00B74DBF" w:rsidP="00B74DBF">
            <w:pPr>
              <w:rPr>
                <w:rFonts w:asciiTheme="minorHAnsi" w:hAnsiTheme="minorHAnsi" w:cstheme="minorHAnsi"/>
              </w:rPr>
            </w:pPr>
            <w:r>
              <w:rPr>
                <w:rFonts w:asciiTheme="minorHAnsi" w:hAnsiTheme="minorHAnsi" w:cstheme="minorHAnsi"/>
              </w:rPr>
              <w:t>Alan Yang</w:t>
            </w:r>
          </w:p>
        </w:tc>
      </w:tr>
      <w:tr w:rsidR="00B74DBF" w:rsidRPr="0045754A" w14:paraId="5197DD31" w14:textId="77777777" w:rsidTr="00FB0E3E">
        <w:trPr>
          <w:gridBefore w:val="1"/>
          <w:wBefore w:w="12" w:type="dxa"/>
          <w:trHeight w:val="300"/>
        </w:trPr>
        <w:tc>
          <w:tcPr>
            <w:tcW w:w="626" w:type="dxa"/>
            <w:noWrap/>
            <w:vAlign w:val="bottom"/>
          </w:tcPr>
          <w:p w14:paraId="37C8C5B1" w14:textId="4E718797" w:rsidR="00B74DBF" w:rsidRPr="0045754A" w:rsidRDefault="00B74DBF" w:rsidP="00B74DBF">
            <w:pPr>
              <w:rPr>
                <w:rFonts w:asciiTheme="minorHAnsi" w:hAnsiTheme="minorHAnsi" w:cstheme="minorHAnsi"/>
              </w:rPr>
            </w:pPr>
            <w:r>
              <w:rPr>
                <w:rFonts w:ascii="Calibri" w:hAnsi="Calibri" w:cs="Calibri"/>
                <w:color w:val="000000"/>
              </w:rPr>
              <w:t>20</w:t>
            </w:r>
          </w:p>
        </w:tc>
        <w:tc>
          <w:tcPr>
            <w:tcW w:w="1622" w:type="dxa"/>
            <w:noWrap/>
          </w:tcPr>
          <w:p w14:paraId="2C54E35B" w14:textId="601CFAF4" w:rsidR="00B74DBF" w:rsidRPr="0045754A" w:rsidRDefault="00B74DBF" w:rsidP="00B74DBF">
            <w:pPr>
              <w:rPr>
                <w:rFonts w:asciiTheme="minorHAnsi" w:hAnsiTheme="minorHAnsi" w:cstheme="minorHAnsi"/>
              </w:rPr>
            </w:pPr>
            <w:hyperlink w:anchor="U6110DRA" w:history="1">
              <w:r w:rsidRPr="0045754A">
                <w:rPr>
                  <w:rStyle w:val="Hyperlink"/>
                  <w:rFonts w:asciiTheme="minorHAnsi" w:hAnsiTheme="minorHAnsi" w:cstheme="minorHAnsi"/>
                </w:rPr>
                <w:t>PUAF U6110</w:t>
              </w:r>
            </w:hyperlink>
          </w:p>
        </w:tc>
        <w:tc>
          <w:tcPr>
            <w:tcW w:w="5850" w:type="dxa"/>
            <w:noWrap/>
          </w:tcPr>
          <w:p w14:paraId="4FA2DB8C" w14:textId="337FE817" w:rsidR="00B74DBF" w:rsidRPr="0045754A" w:rsidRDefault="00B74DBF" w:rsidP="00B74DBF">
            <w:pPr>
              <w:rPr>
                <w:rFonts w:asciiTheme="minorHAnsi" w:hAnsiTheme="minorHAnsi" w:cstheme="minorHAnsi"/>
              </w:rPr>
            </w:pPr>
            <w:r w:rsidRPr="0045754A">
              <w:rPr>
                <w:rFonts w:asciiTheme="minorHAnsi" w:hAnsiTheme="minorHAnsi" w:cstheme="minorHAnsi"/>
              </w:rPr>
              <w:t>The Politics of Policymaking: American Institutions in Comparative Perspective</w:t>
            </w:r>
          </w:p>
        </w:tc>
        <w:tc>
          <w:tcPr>
            <w:tcW w:w="2610" w:type="dxa"/>
            <w:noWrap/>
          </w:tcPr>
          <w:p w14:paraId="220C6BFF" w14:textId="41494CBF" w:rsidR="00B74DBF" w:rsidRPr="0045754A" w:rsidRDefault="00B74DBF" w:rsidP="00B74DBF">
            <w:pPr>
              <w:rPr>
                <w:rFonts w:asciiTheme="minorHAnsi" w:hAnsiTheme="minorHAnsi" w:cstheme="minorHAnsi"/>
              </w:rPr>
            </w:pPr>
            <w:r>
              <w:rPr>
                <w:rFonts w:asciiTheme="minorHAnsi" w:hAnsiTheme="minorHAnsi" w:cstheme="minorHAnsi"/>
              </w:rPr>
              <w:t>Lincoln Mitchell</w:t>
            </w:r>
          </w:p>
        </w:tc>
      </w:tr>
      <w:tr w:rsidR="00B74DBF" w:rsidRPr="0045754A" w14:paraId="203C4B2A" w14:textId="77777777" w:rsidTr="00FB0E3E">
        <w:trPr>
          <w:gridBefore w:val="1"/>
          <w:wBefore w:w="12" w:type="dxa"/>
          <w:trHeight w:val="300"/>
        </w:trPr>
        <w:tc>
          <w:tcPr>
            <w:tcW w:w="626" w:type="dxa"/>
            <w:noWrap/>
            <w:vAlign w:val="bottom"/>
          </w:tcPr>
          <w:p w14:paraId="682A1D42" w14:textId="746B9101" w:rsidR="00B74DBF" w:rsidRPr="0045754A" w:rsidRDefault="00B74DBF" w:rsidP="00B74DBF">
            <w:pPr>
              <w:rPr>
                <w:rFonts w:asciiTheme="minorHAnsi" w:hAnsiTheme="minorHAnsi" w:cstheme="minorHAnsi"/>
              </w:rPr>
            </w:pPr>
            <w:r>
              <w:rPr>
                <w:rFonts w:ascii="Calibri" w:hAnsi="Calibri" w:cs="Calibri"/>
                <w:color w:val="000000"/>
              </w:rPr>
              <w:t>21</w:t>
            </w:r>
          </w:p>
        </w:tc>
        <w:tc>
          <w:tcPr>
            <w:tcW w:w="1622" w:type="dxa"/>
            <w:noWrap/>
          </w:tcPr>
          <w:p w14:paraId="32B14DDC" w14:textId="3B0C691A" w:rsidR="00B74DBF" w:rsidRPr="0045754A" w:rsidRDefault="00B74DBF" w:rsidP="00B74DBF">
            <w:pPr>
              <w:rPr>
                <w:rFonts w:asciiTheme="minorHAnsi" w:hAnsiTheme="minorHAnsi" w:cstheme="minorHAnsi"/>
              </w:rPr>
            </w:pPr>
            <w:hyperlink w:anchor="Reader" w:history="1">
              <w:r w:rsidRPr="0045754A">
                <w:rPr>
                  <w:rStyle w:val="Hyperlink"/>
                  <w:rFonts w:asciiTheme="minorHAnsi" w:hAnsiTheme="minorHAnsi" w:cstheme="minorHAnsi"/>
                </w:rPr>
                <w:t>PUAF U6120</w:t>
              </w:r>
            </w:hyperlink>
          </w:p>
        </w:tc>
        <w:tc>
          <w:tcPr>
            <w:tcW w:w="5850" w:type="dxa"/>
            <w:noWrap/>
          </w:tcPr>
          <w:p w14:paraId="5704C571" w14:textId="1B874BE4" w:rsidR="00B74DBF" w:rsidRPr="0045754A" w:rsidRDefault="00B74DBF" w:rsidP="00B74DBF">
            <w:pPr>
              <w:rPr>
                <w:rFonts w:asciiTheme="minorHAnsi" w:hAnsiTheme="minorHAnsi" w:cstheme="minorHAnsi"/>
              </w:rPr>
            </w:pPr>
            <w:r w:rsidRPr="0045754A">
              <w:rPr>
                <w:rFonts w:asciiTheme="minorHAnsi" w:hAnsiTheme="minorHAnsi" w:cstheme="minorHAnsi"/>
              </w:rPr>
              <w:t>Politics of Policymaking: Comparative Politics</w:t>
            </w:r>
          </w:p>
        </w:tc>
        <w:tc>
          <w:tcPr>
            <w:tcW w:w="2610" w:type="dxa"/>
            <w:noWrap/>
          </w:tcPr>
          <w:p w14:paraId="333F58BE" w14:textId="5E15172D" w:rsidR="00B74DBF" w:rsidRPr="0045754A" w:rsidRDefault="00B74DBF" w:rsidP="00B74DBF">
            <w:pPr>
              <w:rPr>
                <w:rFonts w:asciiTheme="minorHAnsi" w:hAnsiTheme="minorHAnsi" w:cstheme="minorHAnsi"/>
              </w:rPr>
            </w:pPr>
            <w:r w:rsidRPr="0045754A">
              <w:rPr>
                <w:rFonts w:asciiTheme="minorHAnsi" w:hAnsiTheme="minorHAnsi" w:cstheme="minorHAnsi"/>
              </w:rPr>
              <w:t>Rumela Sen</w:t>
            </w:r>
          </w:p>
        </w:tc>
      </w:tr>
      <w:tr w:rsidR="00B74DBF" w:rsidRPr="0045754A" w14:paraId="535A4023" w14:textId="77777777" w:rsidTr="0053594E">
        <w:trPr>
          <w:gridBefore w:val="1"/>
          <w:wBefore w:w="12" w:type="dxa"/>
          <w:trHeight w:val="300"/>
        </w:trPr>
        <w:tc>
          <w:tcPr>
            <w:tcW w:w="626" w:type="dxa"/>
            <w:noWrap/>
            <w:vAlign w:val="bottom"/>
          </w:tcPr>
          <w:p w14:paraId="590B4D29" w14:textId="5DA6DBCE" w:rsidR="00B74DBF" w:rsidRPr="0045754A" w:rsidRDefault="00B74DBF" w:rsidP="00B74DBF">
            <w:pPr>
              <w:rPr>
                <w:rFonts w:asciiTheme="minorHAnsi" w:hAnsiTheme="minorHAnsi" w:cstheme="minorHAnsi"/>
              </w:rPr>
            </w:pPr>
            <w:r>
              <w:rPr>
                <w:rFonts w:ascii="Calibri" w:hAnsi="Calibri" w:cs="Calibri"/>
                <w:color w:val="000000"/>
              </w:rPr>
              <w:t>22</w:t>
            </w:r>
          </w:p>
        </w:tc>
        <w:tc>
          <w:tcPr>
            <w:tcW w:w="1622" w:type="dxa"/>
            <w:noWrap/>
          </w:tcPr>
          <w:p w14:paraId="219C0659" w14:textId="7AF3BB38" w:rsidR="00B74DBF" w:rsidRPr="0045754A" w:rsidRDefault="00B74DBF" w:rsidP="00B74DBF">
            <w:pPr>
              <w:rPr>
                <w:rFonts w:asciiTheme="minorHAnsi" w:hAnsiTheme="minorHAnsi" w:cstheme="minorHAnsi"/>
              </w:rPr>
            </w:pPr>
            <w:hyperlink w:anchor="U6228R" w:history="1">
              <w:r w:rsidRPr="0045754A">
                <w:rPr>
                  <w:rStyle w:val="Hyperlink"/>
                  <w:rFonts w:asciiTheme="minorHAnsi" w:hAnsiTheme="minorHAnsi" w:cstheme="minorHAnsi"/>
                </w:rPr>
                <w:t>PUAF U6228</w:t>
              </w:r>
            </w:hyperlink>
          </w:p>
        </w:tc>
        <w:tc>
          <w:tcPr>
            <w:tcW w:w="5850" w:type="dxa"/>
            <w:noWrap/>
          </w:tcPr>
          <w:p w14:paraId="79AC3FBF" w14:textId="1CB6446C" w:rsidR="00B74DBF" w:rsidRPr="0045754A" w:rsidRDefault="00B74DBF" w:rsidP="00B74DBF">
            <w:pPr>
              <w:rPr>
                <w:rFonts w:asciiTheme="minorHAnsi" w:hAnsiTheme="minorHAnsi" w:cstheme="minorHAnsi"/>
              </w:rPr>
            </w:pPr>
            <w:r w:rsidRPr="0045754A">
              <w:rPr>
                <w:rFonts w:asciiTheme="minorHAnsi" w:hAnsiTheme="minorHAnsi" w:cstheme="minorHAnsi"/>
              </w:rPr>
              <w:t>Comparative Social Welfare Policy</w:t>
            </w:r>
          </w:p>
        </w:tc>
        <w:tc>
          <w:tcPr>
            <w:tcW w:w="2610" w:type="dxa"/>
            <w:noWrap/>
          </w:tcPr>
          <w:p w14:paraId="5AD909CF" w14:textId="164ACCBD" w:rsidR="00B74DBF" w:rsidRPr="0045754A" w:rsidRDefault="00B74DBF" w:rsidP="00B74DBF">
            <w:pPr>
              <w:rPr>
                <w:rFonts w:asciiTheme="minorHAnsi" w:hAnsiTheme="minorHAnsi" w:cstheme="minorHAnsi"/>
              </w:rPr>
            </w:pPr>
            <w:r w:rsidRPr="0045754A">
              <w:rPr>
                <w:rFonts w:asciiTheme="minorHAnsi" w:hAnsiTheme="minorHAnsi" w:cstheme="minorHAnsi"/>
              </w:rPr>
              <w:t>Yumiko Shimabukuro</w:t>
            </w:r>
          </w:p>
        </w:tc>
      </w:tr>
      <w:tr w:rsidR="00B74DBF" w:rsidRPr="0045754A" w14:paraId="12D39308" w14:textId="77777777" w:rsidTr="0053594E">
        <w:trPr>
          <w:gridBefore w:val="1"/>
          <w:wBefore w:w="12" w:type="dxa"/>
          <w:trHeight w:val="300"/>
        </w:trPr>
        <w:tc>
          <w:tcPr>
            <w:tcW w:w="626" w:type="dxa"/>
            <w:noWrap/>
            <w:vAlign w:val="bottom"/>
          </w:tcPr>
          <w:p w14:paraId="7F3E9397" w14:textId="654B6532" w:rsidR="00B74DBF" w:rsidRPr="0045754A" w:rsidRDefault="00B74DBF" w:rsidP="00B74DBF">
            <w:pPr>
              <w:rPr>
                <w:rFonts w:asciiTheme="minorHAnsi" w:hAnsiTheme="minorHAnsi" w:cstheme="minorHAnsi"/>
              </w:rPr>
            </w:pPr>
            <w:r>
              <w:rPr>
                <w:rFonts w:ascii="Calibri" w:hAnsi="Calibri" w:cs="Calibri"/>
                <w:color w:val="000000"/>
              </w:rPr>
              <w:t>23</w:t>
            </w:r>
          </w:p>
        </w:tc>
        <w:tc>
          <w:tcPr>
            <w:tcW w:w="1622" w:type="dxa"/>
            <w:noWrap/>
          </w:tcPr>
          <w:p w14:paraId="1EB11685" w14:textId="64E0B146" w:rsidR="00B74DBF" w:rsidRPr="0045754A" w:rsidRDefault="00B74DBF" w:rsidP="00B74DBF">
            <w:pPr>
              <w:rPr>
                <w:rFonts w:asciiTheme="minorHAnsi" w:hAnsiTheme="minorHAnsi" w:cstheme="minorHAnsi"/>
              </w:rPr>
            </w:pPr>
            <w:hyperlink w:anchor="Reader" w:history="1">
              <w:r w:rsidRPr="00F31B0A">
                <w:rPr>
                  <w:rStyle w:val="Hyperlink"/>
                  <w:rFonts w:asciiTheme="minorHAnsi" w:hAnsiTheme="minorHAnsi" w:cstheme="minorHAnsi"/>
                </w:rPr>
                <w:t>PUAF U6255</w:t>
              </w:r>
            </w:hyperlink>
            <w:r>
              <w:rPr>
                <w:rFonts w:asciiTheme="minorHAnsi" w:hAnsiTheme="minorHAnsi" w:cstheme="minorHAnsi"/>
              </w:rPr>
              <w:t xml:space="preserve"> </w:t>
            </w:r>
          </w:p>
        </w:tc>
        <w:tc>
          <w:tcPr>
            <w:tcW w:w="5850" w:type="dxa"/>
            <w:noWrap/>
          </w:tcPr>
          <w:p w14:paraId="0AB9C02A" w14:textId="10C4E7D0" w:rsidR="00B74DBF" w:rsidRPr="0045754A" w:rsidRDefault="00B74DBF" w:rsidP="00B74DBF">
            <w:pPr>
              <w:rPr>
                <w:rFonts w:asciiTheme="minorHAnsi" w:hAnsiTheme="minorHAnsi" w:cstheme="minorHAnsi"/>
              </w:rPr>
            </w:pPr>
            <w:r w:rsidRPr="00FB0E3E">
              <w:rPr>
                <w:rFonts w:asciiTheme="minorHAnsi" w:hAnsiTheme="minorHAnsi" w:cstheme="minorHAnsi"/>
              </w:rPr>
              <w:t>Development Practice Lab II</w:t>
            </w:r>
          </w:p>
        </w:tc>
        <w:tc>
          <w:tcPr>
            <w:tcW w:w="2610" w:type="dxa"/>
            <w:noWrap/>
          </w:tcPr>
          <w:p w14:paraId="130DC88D" w14:textId="69475B7E" w:rsidR="00B74DBF" w:rsidRPr="0045754A" w:rsidRDefault="00B74DBF" w:rsidP="00B74DBF">
            <w:pPr>
              <w:rPr>
                <w:rFonts w:asciiTheme="minorHAnsi" w:hAnsiTheme="minorHAnsi" w:cstheme="minorHAnsi"/>
              </w:rPr>
            </w:pPr>
            <w:r>
              <w:rPr>
                <w:rFonts w:asciiTheme="minorHAnsi" w:hAnsiTheme="minorHAnsi" w:cstheme="minorHAnsi"/>
              </w:rPr>
              <w:t>Elizabeth Kate Granger</w:t>
            </w:r>
          </w:p>
        </w:tc>
      </w:tr>
      <w:tr w:rsidR="00B74DBF" w:rsidRPr="0045754A" w14:paraId="6991CD83" w14:textId="77777777" w:rsidTr="0053594E">
        <w:trPr>
          <w:gridBefore w:val="1"/>
          <w:wBefore w:w="12" w:type="dxa"/>
          <w:trHeight w:val="300"/>
        </w:trPr>
        <w:tc>
          <w:tcPr>
            <w:tcW w:w="626" w:type="dxa"/>
            <w:noWrap/>
            <w:vAlign w:val="bottom"/>
          </w:tcPr>
          <w:p w14:paraId="31F9A05E" w14:textId="18761691" w:rsidR="00B74DBF" w:rsidRPr="0045754A" w:rsidRDefault="00B74DBF" w:rsidP="00B74DBF">
            <w:pPr>
              <w:rPr>
                <w:rFonts w:asciiTheme="minorHAnsi" w:hAnsiTheme="minorHAnsi" w:cstheme="minorHAnsi"/>
              </w:rPr>
            </w:pPr>
            <w:r>
              <w:rPr>
                <w:rFonts w:ascii="Calibri" w:hAnsi="Calibri" w:cs="Calibri"/>
                <w:color w:val="000000"/>
              </w:rPr>
              <w:t>24</w:t>
            </w:r>
          </w:p>
        </w:tc>
        <w:tc>
          <w:tcPr>
            <w:tcW w:w="1622" w:type="dxa"/>
            <w:noWrap/>
          </w:tcPr>
          <w:p w14:paraId="508A098B" w14:textId="23E96210" w:rsidR="00B74DBF" w:rsidRPr="0045754A" w:rsidRDefault="00B74DBF" w:rsidP="00B74DBF">
            <w:pPr>
              <w:rPr>
                <w:rFonts w:asciiTheme="minorHAnsi" w:hAnsiTheme="minorHAnsi" w:cstheme="minorHAnsi"/>
              </w:rPr>
            </w:pPr>
            <w:hyperlink w:anchor="Reader" w:history="1">
              <w:r w:rsidRPr="0045754A">
                <w:rPr>
                  <w:rStyle w:val="Hyperlink"/>
                  <w:rFonts w:asciiTheme="minorHAnsi" w:hAnsiTheme="minorHAnsi" w:cstheme="minorHAnsi"/>
                </w:rPr>
                <w:t>PUAF U6413</w:t>
              </w:r>
            </w:hyperlink>
          </w:p>
        </w:tc>
        <w:tc>
          <w:tcPr>
            <w:tcW w:w="5850" w:type="dxa"/>
            <w:noWrap/>
          </w:tcPr>
          <w:p w14:paraId="5A9CF9B4" w14:textId="69491995" w:rsidR="00B74DBF" w:rsidRPr="0045754A" w:rsidRDefault="00B74DBF" w:rsidP="00B74DBF">
            <w:pPr>
              <w:rPr>
                <w:rFonts w:asciiTheme="minorHAnsi" w:hAnsiTheme="minorHAnsi" w:cstheme="minorHAnsi"/>
              </w:rPr>
            </w:pPr>
            <w:r w:rsidRPr="0045754A">
              <w:rPr>
                <w:rFonts w:asciiTheme="minorHAnsi" w:hAnsiTheme="minorHAnsi" w:cstheme="minorHAnsi"/>
              </w:rPr>
              <w:t>Global Health and Public Policy</w:t>
            </w:r>
          </w:p>
        </w:tc>
        <w:tc>
          <w:tcPr>
            <w:tcW w:w="2610" w:type="dxa"/>
            <w:noWrap/>
          </w:tcPr>
          <w:p w14:paraId="3341421B" w14:textId="7466C367" w:rsidR="00B74DBF" w:rsidRPr="0045754A" w:rsidRDefault="00B74DBF" w:rsidP="00B74DBF">
            <w:pPr>
              <w:rPr>
                <w:rFonts w:asciiTheme="minorHAnsi" w:hAnsiTheme="minorHAnsi" w:cstheme="minorHAnsi"/>
              </w:rPr>
            </w:pPr>
            <w:r w:rsidRPr="0045754A">
              <w:rPr>
                <w:rFonts w:asciiTheme="minorHAnsi" w:hAnsiTheme="minorHAnsi" w:cstheme="minorHAnsi"/>
              </w:rPr>
              <w:t>Yanis Ben Amor</w:t>
            </w:r>
          </w:p>
        </w:tc>
      </w:tr>
      <w:tr w:rsidR="00B74DBF" w:rsidRPr="0045754A" w14:paraId="590A63C2" w14:textId="77777777" w:rsidTr="0053594E">
        <w:trPr>
          <w:gridBefore w:val="1"/>
          <w:wBefore w:w="12" w:type="dxa"/>
          <w:trHeight w:val="300"/>
        </w:trPr>
        <w:tc>
          <w:tcPr>
            <w:tcW w:w="626" w:type="dxa"/>
            <w:noWrap/>
            <w:vAlign w:val="bottom"/>
          </w:tcPr>
          <w:p w14:paraId="22D42475" w14:textId="054C85A2" w:rsidR="00B74DBF" w:rsidRPr="0045754A" w:rsidRDefault="00B74DBF" w:rsidP="00B74DBF">
            <w:pPr>
              <w:rPr>
                <w:rFonts w:asciiTheme="minorHAnsi" w:hAnsiTheme="minorHAnsi" w:cstheme="minorHAnsi"/>
              </w:rPr>
            </w:pPr>
            <w:r>
              <w:rPr>
                <w:rFonts w:ascii="Calibri" w:hAnsi="Calibri" w:cs="Calibri"/>
                <w:color w:val="000000"/>
              </w:rPr>
              <w:t>25</w:t>
            </w:r>
          </w:p>
        </w:tc>
        <w:tc>
          <w:tcPr>
            <w:tcW w:w="1622" w:type="dxa"/>
            <w:noWrap/>
          </w:tcPr>
          <w:p w14:paraId="3F87627D" w14:textId="711E11CC" w:rsidR="00B74DBF" w:rsidRPr="0045754A" w:rsidRDefault="00B74DBF" w:rsidP="00B74DBF">
            <w:pPr>
              <w:rPr>
                <w:rFonts w:asciiTheme="minorHAnsi" w:hAnsiTheme="minorHAnsi" w:cstheme="minorHAnsi"/>
              </w:rPr>
            </w:pPr>
            <w:hyperlink w:anchor="ReaderU6801" w:history="1">
              <w:r w:rsidRPr="0045754A">
                <w:rPr>
                  <w:rStyle w:val="Hyperlink"/>
                  <w:rFonts w:asciiTheme="minorHAnsi" w:hAnsiTheme="minorHAnsi" w:cstheme="minorHAnsi"/>
                </w:rPr>
                <w:t>PUAF U6801</w:t>
              </w:r>
            </w:hyperlink>
          </w:p>
        </w:tc>
        <w:tc>
          <w:tcPr>
            <w:tcW w:w="5850" w:type="dxa"/>
            <w:noWrap/>
          </w:tcPr>
          <w:p w14:paraId="47DA21E9" w14:textId="1FF51EE5" w:rsidR="00B74DBF" w:rsidRPr="0045754A" w:rsidRDefault="00B74DBF" w:rsidP="00B74DBF">
            <w:pPr>
              <w:rPr>
                <w:rFonts w:asciiTheme="minorHAnsi" w:hAnsiTheme="minorHAnsi" w:cstheme="minorHAnsi"/>
              </w:rPr>
            </w:pPr>
            <w:r w:rsidRPr="0045754A">
              <w:rPr>
                <w:rFonts w:asciiTheme="minorHAnsi" w:hAnsiTheme="minorHAnsi" w:cstheme="minorHAnsi"/>
              </w:rPr>
              <w:t>Negotiation &amp; Conflict Resolution</w:t>
            </w:r>
          </w:p>
        </w:tc>
        <w:tc>
          <w:tcPr>
            <w:tcW w:w="2610" w:type="dxa"/>
            <w:noWrap/>
          </w:tcPr>
          <w:p w14:paraId="28D04596" w14:textId="6792A699" w:rsidR="00B74DBF" w:rsidRPr="0045754A" w:rsidRDefault="00B74DBF" w:rsidP="00B74DBF">
            <w:pPr>
              <w:rPr>
                <w:rFonts w:asciiTheme="minorHAnsi" w:hAnsiTheme="minorHAnsi" w:cstheme="minorHAnsi"/>
              </w:rPr>
            </w:pPr>
            <w:r w:rsidRPr="0045754A">
              <w:rPr>
                <w:rFonts w:asciiTheme="minorHAnsi" w:hAnsiTheme="minorHAnsi" w:cstheme="minorHAnsi"/>
              </w:rPr>
              <w:t>Seth Freeman</w:t>
            </w:r>
          </w:p>
        </w:tc>
      </w:tr>
      <w:tr w:rsidR="00B74DBF" w:rsidRPr="0045754A" w14:paraId="39809B46" w14:textId="77777777" w:rsidTr="00FB0E3E">
        <w:trPr>
          <w:gridBefore w:val="1"/>
          <w:wBefore w:w="12" w:type="dxa"/>
          <w:trHeight w:val="300"/>
        </w:trPr>
        <w:tc>
          <w:tcPr>
            <w:tcW w:w="626" w:type="dxa"/>
            <w:noWrap/>
            <w:vAlign w:val="bottom"/>
          </w:tcPr>
          <w:p w14:paraId="4A49B3B8" w14:textId="63AF39DE" w:rsidR="00B74DBF" w:rsidRPr="0045754A" w:rsidRDefault="00B74DBF" w:rsidP="00B74DBF">
            <w:pPr>
              <w:rPr>
                <w:rFonts w:asciiTheme="minorHAnsi" w:hAnsiTheme="minorHAnsi" w:cstheme="minorHAnsi"/>
              </w:rPr>
            </w:pPr>
            <w:r>
              <w:rPr>
                <w:rFonts w:ascii="Calibri" w:hAnsi="Calibri" w:cs="Calibri"/>
                <w:color w:val="000000"/>
              </w:rPr>
              <w:t>26</w:t>
            </w:r>
          </w:p>
        </w:tc>
        <w:tc>
          <w:tcPr>
            <w:tcW w:w="1622" w:type="dxa"/>
            <w:noWrap/>
          </w:tcPr>
          <w:p w14:paraId="08806FB7" w14:textId="2FDE6564" w:rsidR="00B74DBF" w:rsidRPr="0045754A" w:rsidRDefault="00B74DBF" w:rsidP="00B74DBF">
            <w:pPr>
              <w:rPr>
                <w:rFonts w:asciiTheme="minorHAnsi" w:hAnsiTheme="minorHAnsi" w:cstheme="minorHAnsi"/>
              </w:rPr>
            </w:pPr>
            <w:hyperlink w:anchor="Reader" w:history="1">
              <w:r w:rsidRPr="0045754A">
                <w:rPr>
                  <w:rStyle w:val="Hyperlink"/>
                  <w:rFonts w:asciiTheme="minorHAnsi" w:hAnsiTheme="minorHAnsi" w:cstheme="minorHAnsi"/>
                </w:rPr>
                <w:t>PUAF U8248</w:t>
              </w:r>
            </w:hyperlink>
          </w:p>
        </w:tc>
        <w:tc>
          <w:tcPr>
            <w:tcW w:w="5850" w:type="dxa"/>
            <w:noWrap/>
          </w:tcPr>
          <w:p w14:paraId="424A791A" w14:textId="35FC6A92" w:rsidR="00B74DBF" w:rsidRPr="0045754A" w:rsidRDefault="00B74DBF" w:rsidP="00B74DBF">
            <w:pPr>
              <w:rPr>
                <w:rFonts w:asciiTheme="minorHAnsi" w:hAnsiTheme="minorHAnsi" w:cstheme="minorHAnsi"/>
              </w:rPr>
            </w:pPr>
            <w:r w:rsidRPr="0045754A">
              <w:rPr>
                <w:rFonts w:asciiTheme="minorHAnsi" w:hAnsiTheme="minorHAnsi" w:cstheme="minorHAnsi"/>
              </w:rPr>
              <w:t>Leadership &amp; Urban Transformation</w:t>
            </w:r>
          </w:p>
        </w:tc>
        <w:tc>
          <w:tcPr>
            <w:tcW w:w="2610" w:type="dxa"/>
            <w:noWrap/>
          </w:tcPr>
          <w:p w14:paraId="3E14A812" w14:textId="58F2241A" w:rsidR="00B74DBF" w:rsidRPr="0045754A" w:rsidRDefault="00B74DBF" w:rsidP="00B74DBF">
            <w:pPr>
              <w:rPr>
                <w:rFonts w:asciiTheme="minorHAnsi" w:hAnsiTheme="minorHAnsi" w:cstheme="minorHAnsi"/>
              </w:rPr>
            </w:pPr>
            <w:r w:rsidRPr="0045754A">
              <w:rPr>
                <w:rFonts w:asciiTheme="minorHAnsi" w:hAnsiTheme="minorHAnsi" w:cstheme="minorHAnsi"/>
              </w:rPr>
              <w:t>Michael Nutter</w:t>
            </w:r>
          </w:p>
        </w:tc>
      </w:tr>
      <w:tr w:rsidR="00B74DBF" w:rsidRPr="0045754A" w14:paraId="2493A961" w14:textId="77777777" w:rsidTr="00FB0E3E">
        <w:trPr>
          <w:gridBefore w:val="1"/>
          <w:wBefore w:w="12" w:type="dxa"/>
          <w:trHeight w:val="300"/>
        </w:trPr>
        <w:tc>
          <w:tcPr>
            <w:tcW w:w="626" w:type="dxa"/>
            <w:noWrap/>
            <w:vAlign w:val="bottom"/>
          </w:tcPr>
          <w:p w14:paraId="1C4FA21D" w14:textId="544BE552" w:rsidR="00B74DBF" w:rsidRPr="0045754A" w:rsidRDefault="00B74DBF" w:rsidP="00B74DBF">
            <w:pPr>
              <w:rPr>
                <w:rFonts w:asciiTheme="minorHAnsi" w:hAnsiTheme="minorHAnsi" w:cstheme="minorHAnsi"/>
              </w:rPr>
            </w:pPr>
            <w:r>
              <w:rPr>
                <w:rFonts w:ascii="Calibri" w:hAnsi="Calibri" w:cs="Calibri"/>
                <w:color w:val="000000"/>
              </w:rPr>
              <w:t>27</w:t>
            </w:r>
          </w:p>
        </w:tc>
        <w:tc>
          <w:tcPr>
            <w:tcW w:w="1622" w:type="dxa"/>
            <w:noWrap/>
          </w:tcPr>
          <w:p w14:paraId="360AE197" w14:textId="47A004A9" w:rsidR="00B74DBF" w:rsidRPr="0045754A" w:rsidRDefault="00B74DBF" w:rsidP="00B74DBF">
            <w:pPr>
              <w:rPr>
                <w:rFonts w:asciiTheme="minorHAnsi" w:hAnsiTheme="minorHAnsi" w:cstheme="minorHAnsi"/>
              </w:rPr>
            </w:pPr>
            <w:hyperlink w:anchor="Reader" w:history="1">
              <w:r w:rsidRPr="00F31B0A">
                <w:rPr>
                  <w:rStyle w:val="Hyperlink"/>
                  <w:rFonts w:asciiTheme="minorHAnsi" w:hAnsiTheme="minorHAnsi" w:cstheme="minorHAnsi"/>
                </w:rPr>
                <w:t>PUAF U8349</w:t>
              </w:r>
            </w:hyperlink>
          </w:p>
        </w:tc>
        <w:tc>
          <w:tcPr>
            <w:tcW w:w="5850" w:type="dxa"/>
            <w:noWrap/>
          </w:tcPr>
          <w:p w14:paraId="5A7D3A64" w14:textId="3AC64D96" w:rsidR="00B74DBF" w:rsidRPr="0045754A" w:rsidRDefault="00B74DBF" w:rsidP="00B74DBF">
            <w:pPr>
              <w:rPr>
                <w:rFonts w:asciiTheme="minorHAnsi" w:hAnsiTheme="minorHAnsi" w:cstheme="minorHAnsi"/>
              </w:rPr>
            </w:pPr>
            <w:r w:rsidRPr="00FB0E3E">
              <w:rPr>
                <w:rFonts w:asciiTheme="minorHAnsi" w:hAnsiTheme="minorHAnsi" w:cstheme="minorHAnsi"/>
              </w:rPr>
              <w:t>Intersections of Race and Power in Development</w:t>
            </w:r>
          </w:p>
        </w:tc>
        <w:tc>
          <w:tcPr>
            <w:tcW w:w="2610" w:type="dxa"/>
            <w:noWrap/>
          </w:tcPr>
          <w:p w14:paraId="5DF895B2" w14:textId="05A7AFD7" w:rsidR="00B74DBF" w:rsidRPr="0045754A" w:rsidRDefault="00B74DBF" w:rsidP="00B74DBF">
            <w:pPr>
              <w:rPr>
                <w:rFonts w:asciiTheme="minorHAnsi" w:hAnsiTheme="minorHAnsi" w:cstheme="minorHAnsi"/>
              </w:rPr>
            </w:pPr>
            <w:r>
              <w:rPr>
                <w:rFonts w:asciiTheme="minorHAnsi" w:hAnsiTheme="minorHAnsi" w:cstheme="minorHAnsi"/>
              </w:rPr>
              <w:t>Shawna Wakefield</w:t>
            </w:r>
          </w:p>
        </w:tc>
      </w:tr>
      <w:tr w:rsidR="00B74DBF" w:rsidRPr="0045754A" w14:paraId="20F95C17" w14:textId="77777777" w:rsidTr="00FB0E3E">
        <w:trPr>
          <w:gridBefore w:val="1"/>
          <w:wBefore w:w="12" w:type="dxa"/>
          <w:trHeight w:val="300"/>
        </w:trPr>
        <w:tc>
          <w:tcPr>
            <w:tcW w:w="626" w:type="dxa"/>
            <w:noWrap/>
            <w:vAlign w:val="bottom"/>
          </w:tcPr>
          <w:p w14:paraId="106FF995" w14:textId="7EA9554D" w:rsidR="00B74DBF" w:rsidRPr="0045754A" w:rsidRDefault="00B74DBF" w:rsidP="00B74DBF">
            <w:pPr>
              <w:rPr>
                <w:rFonts w:asciiTheme="minorHAnsi" w:hAnsiTheme="minorHAnsi" w:cstheme="minorHAnsi"/>
              </w:rPr>
            </w:pPr>
            <w:r>
              <w:rPr>
                <w:rFonts w:ascii="Calibri" w:hAnsi="Calibri" w:cs="Calibri"/>
                <w:color w:val="000000"/>
              </w:rPr>
              <w:t>28</w:t>
            </w:r>
          </w:p>
        </w:tc>
        <w:tc>
          <w:tcPr>
            <w:tcW w:w="1622" w:type="dxa"/>
            <w:noWrap/>
          </w:tcPr>
          <w:p w14:paraId="32C67064" w14:textId="2F9029BB" w:rsidR="00B74DBF" w:rsidRPr="0045754A" w:rsidRDefault="00B74DBF" w:rsidP="00B74DBF">
            <w:pPr>
              <w:rPr>
                <w:rFonts w:asciiTheme="minorHAnsi" w:hAnsiTheme="minorHAnsi" w:cstheme="minorHAnsi"/>
              </w:rPr>
            </w:pPr>
            <w:hyperlink w:anchor="ReaderU6200" w:history="1">
              <w:r w:rsidRPr="0045754A">
                <w:rPr>
                  <w:rStyle w:val="Hyperlink"/>
                  <w:rFonts w:asciiTheme="minorHAnsi" w:hAnsiTheme="minorHAnsi" w:cstheme="minorHAnsi"/>
                </w:rPr>
                <w:t>SIPA U6200</w:t>
              </w:r>
            </w:hyperlink>
          </w:p>
        </w:tc>
        <w:tc>
          <w:tcPr>
            <w:tcW w:w="5850" w:type="dxa"/>
            <w:noWrap/>
          </w:tcPr>
          <w:p w14:paraId="01D28D11" w14:textId="21FCD2D7" w:rsidR="00B74DBF" w:rsidRPr="0045754A" w:rsidRDefault="00B74DBF" w:rsidP="00B74DBF">
            <w:pPr>
              <w:rPr>
                <w:rFonts w:asciiTheme="minorHAnsi" w:hAnsiTheme="minorHAnsi" w:cstheme="minorHAnsi"/>
              </w:rPr>
            </w:pPr>
            <w:r w:rsidRPr="0045754A">
              <w:rPr>
                <w:rFonts w:asciiTheme="minorHAnsi" w:hAnsiTheme="minorHAnsi" w:cstheme="minorHAnsi"/>
              </w:rPr>
              <w:t>Accounting</w:t>
            </w:r>
          </w:p>
        </w:tc>
        <w:tc>
          <w:tcPr>
            <w:tcW w:w="2610" w:type="dxa"/>
            <w:noWrap/>
          </w:tcPr>
          <w:p w14:paraId="4390B194" w14:textId="2A1DC416" w:rsidR="00B74DBF" w:rsidRPr="0045754A" w:rsidRDefault="00B74DBF" w:rsidP="00B74DBF">
            <w:pPr>
              <w:rPr>
                <w:rFonts w:asciiTheme="minorHAnsi" w:hAnsiTheme="minorHAnsi" w:cstheme="minorHAnsi"/>
              </w:rPr>
            </w:pPr>
            <w:r w:rsidRPr="0045754A">
              <w:rPr>
                <w:rFonts w:asciiTheme="minorHAnsi" w:hAnsiTheme="minorHAnsi" w:cstheme="minorHAnsi"/>
              </w:rPr>
              <w:t>Norman J. Bartczak</w:t>
            </w:r>
          </w:p>
        </w:tc>
      </w:tr>
      <w:tr w:rsidR="00B74DBF" w:rsidRPr="0045754A" w14:paraId="0B47AADF" w14:textId="77777777" w:rsidTr="00FB0E3E">
        <w:trPr>
          <w:gridBefore w:val="1"/>
          <w:wBefore w:w="12" w:type="dxa"/>
          <w:trHeight w:val="300"/>
        </w:trPr>
        <w:tc>
          <w:tcPr>
            <w:tcW w:w="626" w:type="dxa"/>
            <w:noWrap/>
            <w:vAlign w:val="bottom"/>
          </w:tcPr>
          <w:p w14:paraId="237E284F" w14:textId="413A54FF" w:rsidR="00B74DBF" w:rsidRPr="0045754A" w:rsidRDefault="00B74DBF" w:rsidP="00B74DBF">
            <w:pPr>
              <w:rPr>
                <w:rFonts w:asciiTheme="minorHAnsi" w:hAnsiTheme="minorHAnsi" w:cstheme="minorHAnsi"/>
              </w:rPr>
            </w:pPr>
            <w:r>
              <w:rPr>
                <w:rFonts w:ascii="Calibri" w:hAnsi="Calibri" w:cs="Calibri"/>
                <w:color w:val="000000"/>
              </w:rPr>
              <w:t>29</w:t>
            </w:r>
          </w:p>
        </w:tc>
        <w:tc>
          <w:tcPr>
            <w:tcW w:w="1622" w:type="dxa"/>
            <w:noWrap/>
          </w:tcPr>
          <w:p w14:paraId="39DD2116" w14:textId="3E7625CC" w:rsidR="00B74DBF" w:rsidRPr="0045754A" w:rsidRDefault="00B74DBF" w:rsidP="00B74DBF">
            <w:pPr>
              <w:rPr>
                <w:rFonts w:asciiTheme="minorHAnsi" w:hAnsiTheme="minorHAnsi" w:cstheme="minorHAnsi"/>
              </w:rPr>
            </w:pPr>
            <w:hyperlink w:anchor="ReaderU6300" w:history="1">
              <w:r w:rsidRPr="0045754A">
                <w:rPr>
                  <w:rStyle w:val="Hyperlink"/>
                  <w:rFonts w:asciiTheme="minorHAnsi" w:hAnsiTheme="minorHAnsi" w:cstheme="minorHAnsi"/>
                </w:rPr>
                <w:t>SIPA U6300</w:t>
              </w:r>
            </w:hyperlink>
          </w:p>
        </w:tc>
        <w:tc>
          <w:tcPr>
            <w:tcW w:w="5850" w:type="dxa"/>
            <w:noWrap/>
          </w:tcPr>
          <w:p w14:paraId="734B2048" w14:textId="7A1C66E8" w:rsidR="00B74DBF" w:rsidRPr="0045754A" w:rsidRDefault="00B74DBF" w:rsidP="00B74DBF">
            <w:pPr>
              <w:rPr>
                <w:rFonts w:asciiTheme="minorHAnsi" w:hAnsiTheme="minorHAnsi" w:cstheme="minorHAnsi"/>
              </w:rPr>
            </w:pPr>
            <w:r w:rsidRPr="0045754A">
              <w:rPr>
                <w:rFonts w:asciiTheme="minorHAnsi" w:hAnsiTheme="minorHAnsi" w:cstheme="minorHAnsi"/>
              </w:rPr>
              <w:t xml:space="preserve">Microeconomics </w:t>
            </w:r>
          </w:p>
        </w:tc>
        <w:tc>
          <w:tcPr>
            <w:tcW w:w="2610" w:type="dxa"/>
            <w:noWrap/>
          </w:tcPr>
          <w:p w14:paraId="551B16D4" w14:textId="2F148E3C" w:rsidR="00B74DBF" w:rsidRPr="0045754A" w:rsidRDefault="00B74DBF" w:rsidP="00B74DBF">
            <w:pPr>
              <w:rPr>
                <w:rFonts w:asciiTheme="minorHAnsi" w:hAnsiTheme="minorHAnsi" w:cstheme="minorHAnsi"/>
              </w:rPr>
            </w:pPr>
            <w:r>
              <w:rPr>
                <w:rFonts w:asciiTheme="minorHAnsi" w:hAnsiTheme="minorHAnsi" w:cstheme="minorHAnsi"/>
              </w:rPr>
              <w:t>Paola Valenti</w:t>
            </w:r>
          </w:p>
        </w:tc>
      </w:tr>
      <w:tr w:rsidR="00B74DBF" w:rsidRPr="0045754A" w14:paraId="699A259A" w14:textId="77777777" w:rsidTr="00FB0E3E">
        <w:trPr>
          <w:gridBefore w:val="1"/>
          <w:wBefore w:w="12" w:type="dxa"/>
          <w:trHeight w:val="300"/>
        </w:trPr>
        <w:tc>
          <w:tcPr>
            <w:tcW w:w="626" w:type="dxa"/>
            <w:noWrap/>
            <w:vAlign w:val="bottom"/>
          </w:tcPr>
          <w:p w14:paraId="023140C8" w14:textId="75DB955F" w:rsidR="00B74DBF" w:rsidRPr="0045754A" w:rsidRDefault="00B74DBF" w:rsidP="00B74DBF">
            <w:pPr>
              <w:rPr>
                <w:rFonts w:asciiTheme="minorHAnsi" w:hAnsiTheme="minorHAnsi" w:cstheme="minorHAnsi"/>
              </w:rPr>
            </w:pPr>
            <w:r>
              <w:rPr>
                <w:rFonts w:ascii="Calibri" w:hAnsi="Calibri" w:cs="Calibri"/>
                <w:color w:val="000000"/>
              </w:rPr>
              <w:t>30</w:t>
            </w:r>
          </w:p>
        </w:tc>
        <w:tc>
          <w:tcPr>
            <w:tcW w:w="1622" w:type="dxa"/>
            <w:noWrap/>
          </w:tcPr>
          <w:p w14:paraId="368EDB6D" w14:textId="7C9660B5" w:rsidR="00B74DBF" w:rsidRPr="0045754A" w:rsidRDefault="00B74DBF" w:rsidP="00B74DBF">
            <w:pPr>
              <w:rPr>
                <w:rFonts w:asciiTheme="minorHAnsi" w:hAnsiTheme="minorHAnsi" w:cstheme="minorHAnsi"/>
              </w:rPr>
            </w:pPr>
            <w:hyperlink w:anchor="ReaderU6310" w:history="1">
              <w:r w:rsidRPr="0045754A">
                <w:rPr>
                  <w:rStyle w:val="Hyperlink"/>
                  <w:rFonts w:asciiTheme="minorHAnsi" w:hAnsiTheme="minorHAnsi" w:cstheme="minorHAnsi"/>
                </w:rPr>
                <w:t>SIPA U6310</w:t>
              </w:r>
            </w:hyperlink>
          </w:p>
        </w:tc>
        <w:tc>
          <w:tcPr>
            <w:tcW w:w="5850" w:type="dxa"/>
            <w:noWrap/>
          </w:tcPr>
          <w:p w14:paraId="2184A2DE" w14:textId="36F13FD4" w:rsidR="00B74DBF" w:rsidRPr="0045754A" w:rsidRDefault="00B74DBF" w:rsidP="00B74DBF">
            <w:pPr>
              <w:rPr>
                <w:rFonts w:asciiTheme="minorHAnsi" w:hAnsiTheme="minorHAnsi" w:cstheme="minorHAnsi"/>
              </w:rPr>
            </w:pPr>
            <w:r w:rsidRPr="0045754A">
              <w:rPr>
                <w:rFonts w:asciiTheme="minorHAnsi" w:hAnsiTheme="minorHAnsi" w:cstheme="minorHAnsi"/>
              </w:rPr>
              <w:t>Non-Profit Financial Management</w:t>
            </w:r>
          </w:p>
        </w:tc>
        <w:tc>
          <w:tcPr>
            <w:tcW w:w="2610" w:type="dxa"/>
            <w:noWrap/>
          </w:tcPr>
          <w:p w14:paraId="6B710358" w14:textId="58770F3B" w:rsidR="00B74DBF" w:rsidRPr="0045754A" w:rsidRDefault="00B74DBF" w:rsidP="00B74DBF">
            <w:pPr>
              <w:rPr>
                <w:rFonts w:asciiTheme="minorHAnsi" w:hAnsiTheme="minorHAnsi" w:cstheme="minorHAnsi"/>
              </w:rPr>
            </w:pPr>
            <w:r w:rsidRPr="0045754A">
              <w:rPr>
                <w:rFonts w:asciiTheme="minorHAnsi" w:hAnsiTheme="minorHAnsi" w:cstheme="minorHAnsi"/>
              </w:rPr>
              <w:t>Sarah Holloway</w:t>
            </w:r>
          </w:p>
        </w:tc>
      </w:tr>
      <w:tr w:rsidR="00B74DBF" w:rsidRPr="0045754A" w14:paraId="16E7C5BC" w14:textId="77777777" w:rsidTr="00FB0E3E">
        <w:trPr>
          <w:gridBefore w:val="1"/>
          <w:wBefore w:w="12" w:type="dxa"/>
          <w:trHeight w:val="300"/>
        </w:trPr>
        <w:tc>
          <w:tcPr>
            <w:tcW w:w="626" w:type="dxa"/>
            <w:noWrap/>
            <w:vAlign w:val="bottom"/>
          </w:tcPr>
          <w:p w14:paraId="5520E1DF" w14:textId="03FE5C72" w:rsidR="00B74DBF" w:rsidRPr="0045754A" w:rsidRDefault="00B74DBF" w:rsidP="00B74DBF">
            <w:pPr>
              <w:rPr>
                <w:rFonts w:asciiTheme="minorHAnsi" w:hAnsiTheme="minorHAnsi" w:cstheme="minorHAnsi"/>
              </w:rPr>
            </w:pPr>
            <w:r>
              <w:rPr>
                <w:rFonts w:ascii="Calibri" w:hAnsi="Calibri" w:cs="Calibri"/>
                <w:color w:val="000000"/>
              </w:rPr>
              <w:t>31</w:t>
            </w:r>
          </w:p>
        </w:tc>
        <w:tc>
          <w:tcPr>
            <w:tcW w:w="1622" w:type="dxa"/>
            <w:noWrap/>
          </w:tcPr>
          <w:p w14:paraId="698616FA" w14:textId="5EC5EC5D" w:rsidR="00B74DBF" w:rsidRPr="0045754A" w:rsidRDefault="00B74DBF" w:rsidP="00B74DBF">
            <w:pPr>
              <w:rPr>
                <w:rFonts w:asciiTheme="minorHAnsi" w:hAnsiTheme="minorHAnsi" w:cstheme="minorHAnsi"/>
              </w:rPr>
            </w:pPr>
            <w:hyperlink w:anchor="ReaderU6500Yang" w:history="1">
              <w:r w:rsidRPr="0045754A">
                <w:rPr>
                  <w:rStyle w:val="Hyperlink"/>
                  <w:rFonts w:asciiTheme="minorHAnsi" w:hAnsiTheme="minorHAnsi" w:cstheme="minorHAnsi"/>
                </w:rPr>
                <w:t>SIPA U6500</w:t>
              </w:r>
            </w:hyperlink>
          </w:p>
        </w:tc>
        <w:tc>
          <w:tcPr>
            <w:tcW w:w="5850" w:type="dxa"/>
            <w:noWrap/>
          </w:tcPr>
          <w:p w14:paraId="582C7565" w14:textId="1A6E81F6" w:rsidR="00B74DBF" w:rsidRPr="0045754A" w:rsidRDefault="00B74DBF" w:rsidP="00B74DBF">
            <w:pPr>
              <w:rPr>
                <w:rFonts w:asciiTheme="minorHAnsi" w:hAnsiTheme="minorHAnsi" w:cstheme="minorHAnsi"/>
              </w:rPr>
            </w:pPr>
            <w:r w:rsidRPr="0045754A">
              <w:rPr>
                <w:rFonts w:asciiTheme="minorHAnsi" w:hAnsiTheme="minorHAnsi" w:cstheme="minorHAnsi"/>
              </w:rPr>
              <w:t>Quantitative Analysis I</w:t>
            </w:r>
          </w:p>
        </w:tc>
        <w:tc>
          <w:tcPr>
            <w:tcW w:w="2610" w:type="dxa"/>
            <w:noWrap/>
          </w:tcPr>
          <w:p w14:paraId="77FBEE09" w14:textId="580DC3CC" w:rsidR="00B74DBF" w:rsidRPr="0045754A" w:rsidRDefault="00B74DBF" w:rsidP="00B74DBF">
            <w:pPr>
              <w:rPr>
                <w:rFonts w:asciiTheme="minorHAnsi" w:hAnsiTheme="minorHAnsi" w:cstheme="minorHAnsi"/>
              </w:rPr>
            </w:pPr>
            <w:r w:rsidRPr="0045754A">
              <w:rPr>
                <w:rFonts w:asciiTheme="minorHAnsi" w:hAnsiTheme="minorHAnsi" w:cstheme="minorHAnsi"/>
              </w:rPr>
              <w:t>Alan Yang</w:t>
            </w:r>
          </w:p>
        </w:tc>
      </w:tr>
      <w:tr w:rsidR="00B74DBF" w:rsidRPr="0045754A" w14:paraId="06A80EDA" w14:textId="77777777" w:rsidTr="00FB0E3E">
        <w:trPr>
          <w:gridBefore w:val="1"/>
          <w:wBefore w:w="12" w:type="dxa"/>
          <w:trHeight w:val="300"/>
        </w:trPr>
        <w:tc>
          <w:tcPr>
            <w:tcW w:w="626" w:type="dxa"/>
            <w:noWrap/>
            <w:vAlign w:val="bottom"/>
          </w:tcPr>
          <w:p w14:paraId="5A42D030" w14:textId="502D2980" w:rsidR="00B74DBF" w:rsidRPr="0045754A" w:rsidRDefault="00B74DBF" w:rsidP="00B74DBF">
            <w:pPr>
              <w:rPr>
                <w:rFonts w:asciiTheme="minorHAnsi" w:hAnsiTheme="minorHAnsi" w:cstheme="minorHAnsi"/>
              </w:rPr>
            </w:pPr>
            <w:r>
              <w:rPr>
                <w:rFonts w:ascii="Calibri" w:hAnsi="Calibri" w:cs="Calibri"/>
                <w:color w:val="000000"/>
              </w:rPr>
              <w:t>32</w:t>
            </w:r>
          </w:p>
        </w:tc>
        <w:tc>
          <w:tcPr>
            <w:tcW w:w="1622" w:type="dxa"/>
            <w:noWrap/>
          </w:tcPr>
          <w:p w14:paraId="5039A577" w14:textId="043A740E" w:rsidR="00B74DBF" w:rsidRPr="0045754A" w:rsidRDefault="00B74DBF" w:rsidP="00B74DBF">
            <w:pPr>
              <w:rPr>
                <w:rFonts w:asciiTheme="minorHAnsi" w:hAnsiTheme="minorHAnsi" w:cstheme="minorHAnsi"/>
              </w:rPr>
            </w:pPr>
            <w:hyperlink w:anchor="ReaderU6500Cojoc" w:history="1">
              <w:r w:rsidRPr="0045754A">
                <w:rPr>
                  <w:rStyle w:val="Hyperlink"/>
                  <w:rFonts w:asciiTheme="minorHAnsi" w:hAnsiTheme="minorHAnsi" w:cstheme="minorHAnsi"/>
                </w:rPr>
                <w:t>SIPA U6500</w:t>
              </w:r>
            </w:hyperlink>
          </w:p>
        </w:tc>
        <w:tc>
          <w:tcPr>
            <w:tcW w:w="5850" w:type="dxa"/>
            <w:noWrap/>
          </w:tcPr>
          <w:p w14:paraId="4E8DB2E0" w14:textId="6CA5C81B" w:rsidR="00B74DBF" w:rsidRPr="0045754A" w:rsidRDefault="00B74DBF" w:rsidP="00B74DBF">
            <w:pPr>
              <w:rPr>
                <w:rFonts w:asciiTheme="minorHAnsi" w:hAnsiTheme="minorHAnsi" w:cstheme="minorHAnsi"/>
              </w:rPr>
            </w:pPr>
            <w:r w:rsidRPr="0045754A">
              <w:rPr>
                <w:rFonts w:asciiTheme="minorHAnsi" w:hAnsiTheme="minorHAnsi" w:cstheme="minorHAnsi"/>
              </w:rPr>
              <w:t>Quantitative Analysis I</w:t>
            </w:r>
          </w:p>
        </w:tc>
        <w:tc>
          <w:tcPr>
            <w:tcW w:w="2610" w:type="dxa"/>
            <w:noWrap/>
          </w:tcPr>
          <w:p w14:paraId="78AC578F" w14:textId="6A8FBA30" w:rsidR="00B74DBF" w:rsidRPr="0045754A" w:rsidRDefault="00B74DBF" w:rsidP="00B74DBF">
            <w:pPr>
              <w:rPr>
                <w:rFonts w:asciiTheme="minorHAnsi" w:hAnsiTheme="minorHAnsi" w:cstheme="minorHAnsi"/>
              </w:rPr>
            </w:pPr>
            <w:r w:rsidRPr="0045754A">
              <w:rPr>
                <w:rFonts w:asciiTheme="minorHAnsi" w:hAnsiTheme="minorHAnsi" w:cstheme="minorHAnsi"/>
              </w:rPr>
              <w:t>Doru Cojoc</w:t>
            </w:r>
          </w:p>
        </w:tc>
      </w:tr>
      <w:tr w:rsidR="00B74DBF" w:rsidRPr="0045754A" w14:paraId="14BD390B" w14:textId="77777777" w:rsidTr="00FB0E3E">
        <w:trPr>
          <w:gridBefore w:val="1"/>
          <w:wBefore w:w="12" w:type="dxa"/>
          <w:trHeight w:val="300"/>
        </w:trPr>
        <w:tc>
          <w:tcPr>
            <w:tcW w:w="626" w:type="dxa"/>
            <w:noWrap/>
            <w:vAlign w:val="bottom"/>
          </w:tcPr>
          <w:p w14:paraId="6254CE32" w14:textId="6F9DF428" w:rsidR="00B74DBF" w:rsidRPr="0045754A" w:rsidRDefault="00B74DBF" w:rsidP="00B74DBF">
            <w:pPr>
              <w:rPr>
                <w:rFonts w:asciiTheme="minorHAnsi" w:hAnsiTheme="minorHAnsi" w:cstheme="minorHAnsi"/>
              </w:rPr>
            </w:pPr>
            <w:r>
              <w:rPr>
                <w:rFonts w:ascii="Calibri" w:hAnsi="Calibri" w:cs="Calibri"/>
                <w:color w:val="000000"/>
              </w:rPr>
              <w:t>33</w:t>
            </w:r>
          </w:p>
        </w:tc>
        <w:tc>
          <w:tcPr>
            <w:tcW w:w="1622" w:type="dxa"/>
            <w:noWrap/>
          </w:tcPr>
          <w:p w14:paraId="6A773BB6" w14:textId="17EC5130" w:rsidR="00B74DBF" w:rsidRPr="0045754A" w:rsidRDefault="00B74DBF" w:rsidP="00B74DBF">
            <w:pPr>
              <w:rPr>
                <w:rFonts w:asciiTheme="minorHAnsi" w:hAnsiTheme="minorHAnsi" w:cstheme="minorHAnsi"/>
              </w:rPr>
            </w:pPr>
            <w:hyperlink w:anchor="ReaderU6501" w:history="1">
              <w:r w:rsidRPr="0045754A">
                <w:rPr>
                  <w:rStyle w:val="Hyperlink"/>
                  <w:rFonts w:asciiTheme="minorHAnsi" w:hAnsiTheme="minorHAnsi" w:cstheme="minorHAnsi"/>
                </w:rPr>
                <w:t>SIPA U6501</w:t>
              </w:r>
            </w:hyperlink>
          </w:p>
        </w:tc>
        <w:tc>
          <w:tcPr>
            <w:tcW w:w="5850" w:type="dxa"/>
            <w:noWrap/>
          </w:tcPr>
          <w:p w14:paraId="7B3AB65D" w14:textId="5E2482C5" w:rsidR="00B74DBF" w:rsidRPr="0045754A" w:rsidRDefault="00B74DBF" w:rsidP="00B74DBF">
            <w:pPr>
              <w:rPr>
                <w:rFonts w:asciiTheme="minorHAnsi" w:hAnsiTheme="minorHAnsi" w:cstheme="minorHAnsi"/>
              </w:rPr>
            </w:pPr>
            <w:r w:rsidRPr="0045754A">
              <w:rPr>
                <w:rFonts w:asciiTheme="minorHAnsi" w:hAnsiTheme="minorHAnsi" w:cstheme="minorHAnsi"/>
              </w:rPr>
              <w:t>Quantitative Analysis II</w:t>
            </w:r>
          </w:p>
        </w:tc>
        <w:tc>
          <w:tcPr>
            <w:tcW w:w="2610" w:type="dxa"/>
            <w:noWrap/>
          </w:tcPr>
          <w:p w14:paraId="58D23EBA" w14:textId="21AC0C08" w:rsidR="00B74DBF" w:rsidRPr="0045754A" w:rsidRDefault="00B74DBF" w:rsidP="00B74DBF">
            <w:pPr>
              <w:rPr>
                <w:rFonts w:asciiTheme="minorHAnsi" w:hAnsiTheme="minorHAnsi" w:cstheme="minorHAnsi"/>
              </w:rPr>
            </w:pPr>
            <w:r w:rsidRPr="0045754A">
              <w:rPr>
                <w:rFonts w:asciiTheme="minorHAnsi" w:hAnsiTheme="minorHAnsi" w:cstheme="minorHAnsi"/>
              </w:rPr>
              <w:t>Harold Stolper</w:t>
            </w:r>
          </w:p>
        </w:tc>
      </w:tr>
      <w:tr w:rsidR="00B74DBF" w:rsidRPr="0045754A" w14:paraId="51D7E2AD" w14:textId="77777777" w:rsidTr="00FB0E3E">
        <w:trPr>
          <w:gridBefore w:val="1"/>
          <w:wBefore w:w="12" w:type="dxa"/>
          <w:trHeight w:val="300"/>
        </w:trPr>
        <w:tc>
          <w:tcPr>
            <w:tcW w:w="626" w:type="dxa"/>
            <w:noWrap/>
            <w:vAlign w:val="bottom"/>
          </w:tcPr>
          <w:p w14:paraId="3982B095" w14:textId="19AC8883" w:rsidR="00B74DBF" w:rsidRPr="0045754A" w:rsidRDefault="00B74DBF" w:rsidP="00B74DBF">
            <w:pPr>
              <w:rPr>
                <w:rFonts w:asciiTheme="minorHAnsi" w:hAnsiTheme="minorHAnsi" w:cstheme="minorHAnsi"/>
              </w:rPr>
            </w:pPr>
            <w:r>
              <w:rPr>
                <w:rFonts w:ascii="Calibri" w:hAnsi="Calibri" w:cs="Calibri"/>
                <w:color w:val="000000"/>
              </w:rPr>
              <w:t>34</w:t>
            </w:r>
          </w:p>
        </w:tc>
        <w:tc>
          <w:tcPr>
            <w:tcW w:w="1622" w:type="dxa"/>
            <w:noWrap/>
          </w:tcPr>
          <w:p w14:paraId="65BD0E3B" w14:textId="44F4A53A" w:rsidR="00B74DBF" w:rsidRPr="0045754A" w:rsidRDefault="00B74DBF" w:rsidP="00B74DBF">
            <w:pPr>
              <w:rPr>
                <w:rFonts w:asciiTheme="minorHAnsi" w:hAnsiTheme="minorHAnsi" w:cstheme="minorHAnsi"/>
              </w:rPr>
            </w:pPr>
            <w:hyperlink w:anchor="DRAMamdani" w:history="1">
              <w:r w:rsidRPr="0045754A">
                <w:rPr>
                  <w:rStyle w:val="Hyperlink"/>
                  <w:rFonts w:asciiTheme="minorHAnsi" w:hAnsiTheme="minorHAnsi" w:cstheme="minorHAnsi"/>
                </w:rPr>
                <w:t>DRA</w:t>
              </w:r>
            </w:hyperlink>
          </w:p>
        </w:tc>
        <w:tc>
          <w:tcPr>
            <w:tcW w:w="5850" w:type="dxa"/>
            <w:noWrap/>
          </w:tcPr>
          <w:p w14:paraId="20D7DFED" w14:textId="64777B3E" w:rsidR="00B74DBF" w:rsidRPr="0045754A" w:rsidRDefault="00B74DBF" w:rsidP="00B74DBF">
            <w:pPr>
              <w:rPr>
                <w:rFonts w:asciiTheme="minorHAnsi" w:hAnsiTheme="minorHAnsi" w:cstheme="minorHAnsi"/>
              </w:rPr>
            </w:pPr>
            <w:r>
              <w:rPr>
                <w:rFonts w:asciiTheme="minorHAnsi" w:hAnsiTheme="minorHAnsi" w:cstheme="minorHAnsi"/>
              </w:rPr>
              <w:t xml:space="preserve">Departmental </w:t>
            </w:r>
            <w:r w:rsidRPr="0045754A">
              <w:rPr>
                <w:rFonts w:asciiTheme="minorHAnsi" w:hAnsiTheme="minorHAnsi" w:cstheme="minorHAnsi"/>
              </w:rPr>
              <w:t xml:space="preserve">Research Assistant </w:t>
            </w:r>
          </w:p>
        </w:tc>
        <w:tc>
          <w:tcPr>
            <w:tcW w:w="2610" w:type="dxa"/>
            <w:noWrap/>
          </w:tcPr>
          <w:p w14:paraId="3116C6DD" w14:textId="28566CFC" w:rsidR="00B74DBF" w:rsidRPr="0045754A" w:rsidRDefault="00B74DBF" w:rsidP="00B74DBF">
            <w:pPr>
              <w:rPr>
                <w:rFonts w:asciiTheme="minorHAnsi" w:hAnsiTheme="minorHAnsi" w:cstheme="minorHAnsi"/>
              </w:rPr>
            </w:pPr>
            <w:r w:rsidRPr="0045754A">
              <w:rPr>
                <w:rFonts w:asciiTheme="minorHAnsi" w:hAnsiTheme="minorHAnsi" w:cstheme="minorHAnsi"/>
              </w:rPr>
              <w:t>Mahmood Mamdani</w:t>
            </w:r>
          </w:p>
        </w:tc>
      </w:tr>
      <w:tr w:rsidR="00B74DBF" w:rsidRPr="0045754A" w14:paraId="4425FAEE" w14:textId="77777777" w:rsidTr="00FB0E3E">
        <w:trPr>
          <w:gridBefore w:val="1"/>
          <w:wBefore w:w="12" w:type="dxa"/>
          <w:trHeight w:val="300"/>
        </w:trPr>
        <w:tc>
          <w:tcPr>
            <w:tcW w:w="626" w:type="dxa"/>
            <w:noWrap/>
            <w:vAlign w:val="bottom"/>
          </w:tcPr>
          <w:p w14:paraId="713AAA87" w14:textId="4487389F" w:rsidR="00B74DBF" w:rsidRPr="0045754A" w:rsidRDefault="00B74DBF" w:rsidP="00B74DBF">
            <w:pPr>
              <w:rPr>
                <w:rFonts w:asciiTheme="minorHAnsi" w:hAnsiTheme="minorHAnsi" w:cstheme="minorHAnsi"/>
              </w:rPr>
            </w:pPr>
            <w:r>
              <w:rPr>
                <w:rFonts w:ascii="Calibri" w:hAnsi="Calibri" w:cs="Calibri"/>
                <w:color w:val="000000"/>
              </w:rPr>
              <w:t>35</w:t>
            </w:r>
          </w:p>
        </w:tc>
        <w:tc>
          <w:tcPr>
            <w:tcW w:w="1622" w:type="dxa"/>
            <w:noWrap/>
          </w:tcPr>
          <w:p w14:paraId="72ACFB38" w14:textId="1FA96264" w:rsidR="00B74DBF" w:rsidRPr="0045754A" w:rsidRDefault="00B74DBF" w:rsidP="00B74DBF">
            <w:pPr>
              <w:rPr>
                <w:rFonts w:asciiTheme="minorHAnsi" w:hAnsiTheme="minorHAnsi" w:cstheme="minorHAnsi"/>
              </w:rPr>
            </w:pPr>
            <w:hyperlink w:anchor="DRAPanagariya" w:history="1">
              <w:r w:rsidRPr="0045754A">
                <w:rPr>
                  <w:rStyle w:val="Hyperlink"/>
                  <w:rFonts w:asciiTheme="minorHAnsi" w:hAnsiTheme="minorHAnsi" w:cstheme="minorHAnsi"/>
                </w:rPr>
                <w:t>DRA</w:t>
              </w:r>
            </w:hyperlink>
          </w:p>
        </w:tc>
        <w:tc>
          <w:tcPr>
            <w:tcW w:w="5850" w:type="dxa"/>
            <w:noWrap/>
          </w:tcPr>
          <w:p w14:paraId="712E8F0C" w14:textId="3F17B037" w:rsidR="00B74DBF" w:rsidRPr="0045754A" w:rsidRDefault="00B74DBF" w:rsidP="00B74DBF">
            <w:pPr>
              <w:rPr>
                <w:rFonts w:asciiTheme="minorHAnsi" w:hAnsiTheme="minorHAnsi" w:cstheme="minorHAnsi"/>
              </w:rPr>
            </w:pPr>
            <w:r>
              <w:rPr>
                <w:rFonts w:asciiTheme="minorHAnsi" w:hAnsiTheme="minorHAnsi" w:cstheme="minorHAnsi"/>
              </w:rPr>
              <w:t xml:space="preserve">Departmental </w:t>
            </w:r>
            <w:r w:rsidRPr="0045754A">
              <w:rPr>
                <w:rFonts w:asciiTheme="minorHAnsi" w:hAnsiTheme="minorHAnsi" w:cstheme="minorHAnsi"/>
              </w:rPr>
              <w:t>Research Assistant</w:t>
            </w:r>
          </w:p>
        </w:tc>
        <w:tc>
          <w:tcPr>
            <w:tcW w:w="2610" w:type="dxa"/>
            <w:noWrap/>
          </w:tcPr>
          <w:p w14:paraId="0F4AD04E" w14:textId="63E129FC" w:rsidR="00B74DBF" w:rsidRPr="0045754A" w:rsidRDefault="00B74DBF" w:rsidP="00B74DBF">
            <w:pPr>
              <w:rPr>
                <w:rFonts w:asciiTheme="minorHAnsi" w:hAnsiTheme="minorHAnsi" w:cstheme="minorHAnsi"/>
              </w:rPr>
            </w:pPr>
            <w:r w:rsidRPr="0045754A">
              <w:rPr>
                <w:rFonts w:asciiTheme="minorHAnsi" w:hAnsiTheme="minorHAnsi" w:cstheme="minorHAnsi"/>
              </w:rPr>
              <w:t>Arvind Panagariya</w:t>
            </w:r>
          </w:p>
        </w:tc>
      </w:tr>
      <w:tr w:rsidR="00B74DBF" w:rsidRPr="0045754A" w14:paraId="5F714DFD" w14:textId="77777777" w:rsidTr="00FB0E3E">
        <w:trPr>
          <w:gridBefore w:val="1"/>
          <w:wBefore w:w="12" w:type="dxa"/>
          <w:trHeight w:val="300"/>
        </w:trPr>
        <w:tc>
          <w:tcPr>
            <w:tcW w:w="626" w:type="dxa"/>
            <w:noWrap/>
            <w:vAlign w:val="bottom"/>
          </w:tcPr>
          <w:p w14:paraId="6758E260" w14:textId="54A4AB3C" w:rsidR="00B74DBF" w:rsidRPr="0045754A" w:rsidRDefault="00B74DBF" w:rsidP="00B74DBF">
            <w:pPr>
              <w:rPr>
                <w:rFonts w:asciiTheme="minorHAnsi" w:hAnsiTheme="minorHAnsi" w:cstheme="minorHAnsi"/>
              </w:rPr>
            </w:pPr>
            <w:r>
              <w:rPr>
                <w:rFonts w:ascii="Calibri" w:hAnsi="Calibri" w:cs="Calibri"/>
                <w:color w:val="000000"/>
              </w:rPr>
              <w:t>36</w:t>
            </w:r>
          </w:p>
        </w:tc>
        <w:tc>
          <w:tcPr>
            <w:tcW w:w="1622" w:type="dxa"/>
            <w:noWrap/>
          </w:tcPr>
          <w:p w14:paraId="57F160D4" w14:textId="3464FA22" w:rsidR="00B74DBF" w:rsidRPr="0045754A" w:rsidRDefault="00B74DBF" w:rsidP="00B74DBF">
            <w:pPr>
              <w:rPr>
                <w:rFonts w:asciiTheme="minorHAnsi" w:hAnsiTheme="minorHAnsi" w:cstheme="minorHAnsi"/>
              </w:rPr>
            </w:pPr>
            <w:hyperlink w:anchor="DRASchlenker" w:history="1">
              <w:r w:rsidRPr="0045754A">
                <w:rPr>
                  <w:rStyle w:val="Hyperlink"/>
                  <w:rFonts w:asciiTheme="minorHAnsi" w:hAnsiTheme="minorHAnsi" w:cstheme="minorHAnsi"/>
                </w:rPr>
                <w:t>DRA</w:t>
              </w:r>
            </w:hyperlink>
          </w:p>
        </w:tc>
        <w:tc>
          <w:tcPr>
            <w:tcW w:w="5850" w:type="dxa"/>
            <w:noWrap/>
          </w:tcPr>
          <w:p w14:paraId="621C8AB1" w14:textId="12A01E6E" w:rsidR="00B74DBF" w:rsidRPr="0045754A" w:rsidRDefault="00B74DBF" w:rsidP="00B74DBF">
            <w:pPr>
              <w:rPr>
                <w:rFonts w:asciiTheme="minorHAnsi" w:hAnsiTheme="minorHAnsi" w:cstheme="minorHAnsi"/>
              </w:rPr>
            </w:pPr>
            <w:r>
              <w:rPr>
                <w:rFonts w:asciiTheme="minorHAnsi" w:hAnsiTheme="minorHAnsi" w:cstheme="minorHAnsi"/>
              </w:rPr>
              <w:t xml:space="preserve">Departmental </w:t>
            </w:r>
            <w:r w:rsidRPr="0045754A">
              <w:rPr>
                <w:rFonts w:asciiTheme="minorHAnsi" w:hAnsiTheme="minorHAnsi" w:cstheme="minorHAnsi"/>
              </w:rPr>
              <w:t>Research Assistant</w:t>
            </w:r>
          </w:p>
        </w:tc>
        <w:tc>
          <w:tcPr>
            <w:tcW w:w="2610" w:type="dxa"/>
            <w:noWrap/>
          </w:tcPr>
          <w:p w14:paraId="63B6308C" w14:textId="25E68533" w:rsidR="00B74DBF" w:rsidRPr="0045754A" w:rsidRDefault="00B74DBF" w:rsidP="00B74DBF">
            <w:pPr>
              <w:rPr>
                <w:rFonts w:asciiTheme="minorHAnsi" w:hAnsiTheme="minorHAnsi" w:cstheme="minorHAnsi"/>
              </w:rPr>
            </w:pPr>
            <w:r w:rsidRPr="0045754A">
              <w:rPr>
                <w:rFonts w:asciiTheme="minorHAnsi" w:hAnsiTheme="minorHAnsi" w:cstheme="minorHAnsi"/>
              </w:rPr>
              <w:t>Wolfram Schlenker</w:t>
            </w:r>
          </w:p>
        </w:tc>
      </w:tr>
    </w:tbl>
    <w:p w14:paraId="01A77752" w14:textId="10AC69D9" w:rsidR="00782D51" w:rsidRPr="0045754A" w:rsidRDefault="00782D51" w:rsidP="00484BF6">
      <w:pPr>
        <w:jc w:val="center"/>
        <w:rPr>
          <w:rFonts w:asciiTheme="minorHAnsi" w:hAnsiTheme="minorHAnsi" w:cstheme="minorHAnsi"/>
          <w:b/>
        </w:rPr>
      </w:pPr>
    </w:p>
    <w:p w14:paraId="74352BF7" w14:textId="77777777" w:rsidR="00993D16" w:rsidRPr="0045754A" w:rsidRDefault="00993D16" w:rsidP="00FB0E3E">
      <w:pPr>
        <w:rPr>
          <w:rFonts w:asciiTheme="minorHAnsi" w:hAnsiTheme="minorHAnsi" w:cstheme="minorHAnsi"/>
          <w:b/>
        </w:rPr>
      </w:pPr>
    </w:p>
    <w:tbl>
      <w:tblPr>
        <w:tblStyle w:val="TableGrid"/>
        <w:tblW w:w="10800" w:type="dxa"/>
        <w:tblInd w:w="-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1611"/>
        <w:gridCol w:w="5859"/>
        <w:gridCol w:w="2610"/>
      </w:tblGrid>
      <w:tr w:rsidR="00993D16" w:rsidRPr="0045754A" w14:paraId="34380D38" w14:textId="77777777" w:rsidTr="005C26A0">
        <w:trPr>
          <w:trHeight w:val="300"/>
        </w:trPr>
        <w:tc>
          <w:tcPr>
            <w:tcW w:w="2331" w:type="dxa"/>
            <w:gridSpan w:val="2"/>
            <w:noWrap/>
            <w:hideMark/>
          </w:tcPr>
          <w:p w14:paraId="772C210B" w14:textId="0C9DAD7C" w:rsidR="00993D16" w:rsidRPr="0045754A" w:rsidRDefault="00993D16" w:rsidP="00993D16">
            <w:pPr>
              <w:jc w:val="center"/>
              <w:rPr>
                <w:rFonts w:asciiTheme="minorHAnsi" w:hAnsiTheme="minorHAnsi" w:cstheme="minorHAnsi"/>
                <w:b/>
                <w:bCs/>
              </w:rPr>
            </w:pPr>
            <w:bookmarkStart w:id="1" w:name="_Hlk536188525"/>
            <w:r w:rsidRPr="0045754A">
              <w:rPr>
                <w:rFonts w:asciiTheme="minorHAnsi" w:hAnsiTheme="minorHAnsi" w:cstheme="minorHAnsi"/>
                <w:b/>
                <w:bCs/>
              </w:rPr>
              <w:lastRenderedPageBreak/>
              <w:t>PA Faculty Positions</w:t>
            </w:r>
          </w:p>
          <w:p w14:paraId="72FC94BC" w14:textId="77777777" w:rsidR="00993D16" w:rsidRPr="0045754A" w:rsidRDefault="00993D16" w:rsidP="00993D16">
            <w:pPr>
              <w:jc w:val="center"/>
              <w:rPr>
                <w:rFonts w:asciiTheme="minorHAnsi" w:hAnsiTheme="minorHAnsi" w:cstheme="minorHAnsi"/>
                <w:b/>
                <w:bCs/>
              </w:rPr>
            </w:pPr>
          </w:p>
        </w:tc>
        <w:tc>
          <w:tcPr>
            <w:tcW w:w="5859" w:type="dxa"/>
            <w:noWrap/>
            <w:hideMark/>
          </w:tcPr>
          <w:p w14:paraId="5EE2E64F" w14:textId="77777777" w:rsidR="00993D16" w:rsidRPr="0045754A" w:rsidRDefault="00993D16" w:rsidP="00993D16">
            <w:pPr>
              <w:jc w:val="center"/>
              <w:rPr>
                <w:rFonts w:asciiTheme="minorHAnsi" w:hAnsiTheme="minorHAnsi" w:cstheme="minorHAnsi"/>
                <w:b/>
                <w:bCs/>
              </w:rPr>
            </w:pPr>
            <w:r w:rsidRPr="0045754A">
              <w:rPr>
                <w:rFonts w:asciiTheme="minorHAnsi" w:hAnsiTheme="minorHAnsi" w:cstheme="minorHAnsi"/>
                <w:b/>
                <w:bCs/>
              </w:rPr>
              <w:t>Program Name</w:t>
            </w:r>
          </w:p>
        </w:tc>
        <w:tc>
          <w:tcPr>
            <w:tcW w:w="2610" w:type="dxa"/>
          </w:tcPr>
          <w:p w14:paraId="3BAC801D" w14:textId="77777777" w:rsidR="00993D16" w:rsidRPr="0045754A" w:rsidRDefault="00993D16" w:rsidP="00993D16">
            <w:pPr>
              <w:jc w:val="center"/>
              <w:rPr>
                <w:rFonts w:asciiTheme="minorHAnsi" w:hAnsiTheme="minorHAnsi" w:cstheme="minorHAnsi"/>
                <w:b/>
                <w:bCs/>
              </w:rPr>
            </w:pPr>
            <w:r w:rsidRPr="0045754A">
              <w:rPr>
                <w:rFonts w:asciiTheme="minorHAnsi" w:hAnsiTheme="minorHAnsi" w:cstheme="minorHAnsi"/>
                <w:b/>
                <w:bCs/>
              </w:rPr>
              <w:t>Supervisor/</w:t>
            </w:r>
          </w:p>
          <w:p w14:paraId="63BBBC6A" w14:textId="77777777" w:rsidR="00993D16" w:rsidRPr="0045754A" w:rsidRDefault="00993D16" w:rsidP="00993D16">
            <w:pPr>
              <w:jc w:val="center"/>
              <w:rPr>
                <w:rFonts w:asciiTheme="minorHAnsi" w:hAnsiTheme="minorHAnsi" w:cstheme="minorHAnsi"/>
                <w:b/>
                <w:bCs/>
              </w:rPr>
            </w:pPr>
            <w:r w:rsidRPr="0045754A">
              <w:rPr>
                <w:rFonts w:asciiTheme="minorHAnsi" w:hAnsiTheme="minorHAnsi" w:cstheme="minorHAnsi"/>
                <w:b/>
                <w:bCs/>
              </w:rPr>
              <w:t>Hiring Manager</w:t>
            </w:r>
          </w:p>
        </w:tc>
      </w:tr>
      <w:bookmarkEnd w:id="1"/>
      <w:tr w:rsidR="00993D16" w:rsidRPr="0045754A" w14:paraId="4E95F2FA" w14:textId="77777777" w:rsidTr="005C26A0">
        <w:trPr>
          <w:trHeight w:val="300"/>
        </w:trPr>
        <w:tc>
          <w:tcPr>
            <w:tcW w:w="720" w:type="dxa"/>
            <w:noWrap/>
            <w:vAlign w:val="bottom"/>
            <w:hideMark/>
          </w:tcPr>
          <w:p w14:paraId="655FE799"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w:t>
            </w:r>
          </w:p>
        </w:tc>
        <w:tc>
          <w:tcPr>
            <w:tcW w:w="1611" w:type="dxa"/>
            <w:noWrap/>
            <w:hideMark/>
          </w:tcPr>
          <w:p w14:paraId="2B44B2A6" w14:textId="77777777" w:rsidR="00993D16" w:rsidRPr="0045754A" w:rsidRDefault="003A1A95" w:rsidP="00993D16">
            <w:pPr>
              <w:rPr>
                <w:rFonts w:asciiTheme="minorHAnsi" w:hAnsiTheme="minorHAnsi" w:cstheme="minorHAnsi"/>
              </w:rPr>
            </w:pPr>
            <w:hyperlink w:anchor="PAEPD" w:history="1">
              <w:r w:rsidR="00993D16" w:rsidRPr="0045754A">
                <w:rPr>
                  <w:rStyle w:val="Hyperlink"/>
                  <w:rFonts w:asciiTheme="minorHAnsi" w:hAnsiTheme="minorHAnsi" w:cstheme="minorHAnsi"/>
                </w:rPr>
                <w:t>Concentration</w:t>
              </w:r>
            </w:hyperlink>
          </w:p>
        </w:tc>
        <w:tc>
          <w:tcPr>
            <w:tcW w:w="5859" w:type="dxa"/>
            <w:noWrap/>
            <w:hideMark/>
          </w:tcPr>
          <w:p w14:paraId="05864A86"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Economic and Political Development (EPD)</w:t>
            </w:r>
          </w:p>
        </w:tc>
        <w:tc>
          <w:tcPr>
            <w:tcW w:w="2610" w:type="dxa"/>
            <w:noWrap/>
            <w:hideMark/>
          </w:tcPr>
          <w:p w14:paraId="02D20852"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Ilona Vinklerova</w:t>
            </w:r>
          </w:p>
        </w:tc>
      </w:tr>
      <w:tr w:rsidR="00993D16" w:rsidRPr="0045754A" w14:paraId="5DC95CD1" w14:textId="77777777" w:rsidTr="005C26A0">
        <w:trPr>
          <w:trHeight w:val="300"/>
        </w:trPr>
        <w:tc>
          <w:tcPr>
            <w:tcW w:w="720" w:type="dxa"/>
            <w:noWrap/>
            <w:vAlign w:val="bottom"/>
            <w:hideMark/>
          </w:tcPr>
          <w:p w14:paraId="69973BB5"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2</w:t>
            </w:r>
          </w:p>
        </w:tc>
        <w:tc>
          <w:tcPr>
            <w:tcW w:w="1611" w:type="dxa"/>
            <w:noWrap/>
            <w:hideMark/>
          </w:tcPr>
          <w:p w14:paraId="69DA8C42" w14:textId="1381B475" w:rsidR="00993D16" w:rsidRPr="0045754A" w:rsidRDefault="003A1A95" w:rsidP="00993D16">
            <w:pPr>
              <w:rPr>
                <w:rFonts w:asciiTheme="minorHAnsi" w:hAnsiTheme="minorHAnsi" w:cstheme="minorHAnsi"/>
              </w:rPr>
            </w:pPr>
            <w:hyperlink w:anchor="ConEE" w:history="1">
              <w:r w:rsidR="00993D16" w:rsidRPr="0045754A">
                <w:rPr>
                  <w:rStyle w:val="Hyperlink"/>
                  <w:rFonts w:asciiTheme="minorHAnsi" w:hAnsiTheme="minorHAnsi" w:cstheme="minorHAnsi"/>
                </w:rPr>
                <w:t>Concentration</w:t>
              </w:r>
            </w:hyperlink>
          </w:p>
        </w:tc>
        <w:tc>
          <w:tcPr>
            <w:tcW w:w="5859" w:type="dxa"/>
            <w:noWrap/>
            <w:hideMark/>
          </w:tcPr>
          <w:p w14:paraId="0043A356"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Energy &amp; Environment</w:t>
            </w:r>
          </w:p>
        </w:tc>
        <w:tc>
          <w:tcPr>
            <w:tcW w:w="2610" w:type="dxa"/>
            <w:noWrap/>
            <w:hideMark/>
          </w:tcPr>
          <w:p w14:paraId="00552717" w14:textId="5F6F58BB" w:rsidR="00993D16" w:rsidRPr="0045754A" w:rsidRDefault="00EA7E28" w:rsidP="00993D16">
            <w:pPr>
              <w:rPr>
                <w:rFonts w:asciiTheme="minorHAnsi" w:hAnsiTheme="minorHAnsi" w:cstheme="minorHAnsi"/>
              </w:rPr>
            </w:pPr>
            <w:r>
              <w:rPr>
                <w:rFonts w:asciiTheme="minorHAnsi" w:hAnsiTheme="minorHAnsi" w:cstheme="minorHAnsi"/>
              </w:rPr>
              <w:t>Andrew Donini</w:t>
            </w:r>
          </w:p>
        </w:tc>
      </w:tr>
      <w:tr w:rsidR="00993D16" w:rsidRPr="0045754A" w14:paraId="066B9C9C" w14:textId="77777777" w:rsidTr="005C26A0">
        <w:trPr>
          <w:trHeight w:val="300"/>
        </w:trPr>
        <w:tc>
          <w:tcPr>
            <w:tcW w:w="720" w:type="dxa"/>
            <w:noWrap/>
            <w:vAlign w:val="bottom"/>
            <w:hideMark/>
          </w:tcPr>
          <w:p w14:paraId="10FAB85D"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3</w:t>
            </w:r>
          </w:p>
        </w:tc>
        <w:tc>
          <w:tcPr>
            <w:tcW w:w="1611" w:type="dxa"/>
            <w:noWrap/>
            <w:hideMark/>
          </w:tcPr>
          <w:p w14:paraId="7D7F8200" w14:textId="7FB0F098" w:rsidR="00993D16" w:rsidRPr="0045754A" w:rsidRDefault="003A1A95" w:rsidP="00993D16">
            <w:pPr>
              <w:rPr>
                <w:rFonts w:asciiTheme="minorHAnsi" w:hAnsiTheme="minorHAnsi" w:cstheme="minorHAnsi"/>
              </w:rPr>
            </w:pPr>
            <w:hyperlink w:anchor="ConHR" w:history="1">
              <w:r w:rsidR="00993D16" w:rsidRPr="0045754A">
                <w:rPr>
                  <w:rStyle w:val="Hyperlink"/>
                  <w:rFonts w:asciiTheme="minorHAnsi" w:hAnsiTheme="minorHAnsi" w:cstheme="minorHAnsi"/>
                </w:rPr>
                <w:t>Concentration</w:t>
              </w:r>
            </w:hyperlink>
          </w:p>
        </w:tc>
        <w:tc>
          <w:tcPr>
            <w:tcW w:w="5859" w:type="dxa"/>
            <w:noWrap/>
            <w:hideMark/>
          </w:tcPr>
          <w:p w14:paraId="1FAB3F60"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Human Rights &amp; Humanitarian Policy</w:t>
            </w:r>
          </w:p>
        </w:tc>
        <w:tc>
          <w:tcPr>
            <w:tcW w:w="2610" w:type="dxa"/>
            <w:noWrap/>
            <w:hideMark/>
          </w:tcPr>
          <w:p w14:paraId="47042E28" w14:textId="7C3BE708" w:rsidR="00993D16" w:rsidRPr="0045754A" w:rsidRDefault="00EA7E28" w:rsidP="00993D16">
            <w:pPr>
              <w:rPr>
                <w:rFonts w:asciiTheme="minorHAnsi" w:hAnsiTheme="minorHAnsi" w:cstheme="minorHAnsi"/>
              </w:rPr>
            </w:pPr>
            <w:r>
              <w:rPr>
                <w:rFonts w:asciiTheme="minorHAnsi" w:hAnsiTheme="minorHAnsi" w:cstheme="minorHAnsi"/>
              </w:rPr>
              <w:t>Shamim Hossain</w:t>
            </w:r>
          </w:p>
        </w:tc>
      </w:tr>
      <w:tr w:rsidR="00993D16" w:rsidRPr="0045754A" w14:paraId="34C2BCDF" w14:textId="77777777" w:rsidTr="005C26A0">
        <w:trPr>
          <w:trHeight w:val="300"/>
        </w:trPr>
        <w:tc>
          <w:tcPr>
            <w:tcW w:w="720" w:type="dxa"/>
            <w:noWrap/>
            <w:vAlign w:val="bottom"/>
            <w:hideMark/>
          </w:tcPr>
          <w:p w14:paraId="6963CB9C"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4</w:t>
            </w:r>
          </w:p>
        </w:tc>
        <w:tc>
          <w:tcPr>
            <w:tcW w:w="1611" w:type="dxa"/>
            <w:noWrap/>
            <w:hideMark/>
          </w:tcPr>
          <w:p w14:paraId="34870FB1" w14:textId="4808BBBD" w:rsidR="00993D16" w:rsidRPr="0045754A" w:rsidRDefault="003A1A95" w:rsidP="00993D16">
            <w:pPr>
              <w:rPr>
                <w:rFonts w:asciiTheme="minorHAnsi" w:hAnsiTheme="minorHAnsi" w:cstheme="minorHAnsi"/>
              </w:rPr>
            </w:pPr>
            <w:hyperlink w:anchor="ConIFEP" w:history="1">
              <w:r w:rsidR="00993D16" w:rsidRPr="0045754A">
                <w:rPr>
                  <w:rStyle w:val="Hyperlink"/>
                  <w:rFonts w:asciiTheme="minorHAnsi" w:hAnsiTheme="minorHAnsi" w:cstheme="minorHAnsi"/>
                </w:rPr>
                <w:t>Concentration</w:t>
              </w:r>
            </w:hyperlink>
          </w:p>
        </w:tc>
        <w:tc>
          <w:tcPr>
            <w:tcW w:w="5859" w:type="dxa"/>
            <w:noWrap/>
            <w:hideMark/>
          </w:tcPr>
          <w:p w14:paraId="3C71C1FB"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International Finance &amp; Economic Policy (IFEP)</w:t>
            </w:r>
          </w:p>
        </w:tc>
        <w:tc>
          <w:tcPr>
            <w:tcW w:w="2610" w:type="dxa"/>
            <w:noWrap/>
            <w:hideMark/>
          </w:tcPr>
          <w:p w14:paraId="6AF42F2D" w14:textId="13C34B2F" w:rsidR="00993D16" w:rsidRPr="0045754A" w:rsidRDefault="00EA7E28" w:rsidP="00993D16">
            <w:pPr>
              <w:rPr>
                <w:rFonts w:asciiTheme="minorHAnsi" w:hAnsiTheme="minorHAnsi" w:cstheme="minorHAnsi"/>
              </w:rPr>
            </w:pPr>
            <w:r>
              <w:rPr>
                <w:rFonts w:asciiTheme="minorHAnsi" w:hAnsiTheme="minorHAnsi" w:cstheme="minorHAnsi"/>
              </w:rPr>
              <w:t>Ariel Yelen</w:t>
            </w:r>
          </w:p>
        </w:tc>
      </w:tr>
      <w:tr w:rsidR="00993D16" w:rsidRPr="0045754A" w14:paraId="6D64274A" w14:textId="77777777" w:rsidTr="005C26A0">
        <w:trPr>
          <w:trHeight w:val="300"/>
        </w:trPr>
        <w:tc>
          <w:tcPr>
            <w:tcW w:w="720" w:type="dxa"/>
            <w:noWrap/>
            <w:vAlign w:val="bottom"/>
            <w:hideMark/>
          </w:tcPr>
          <w:p w14:paraId="2DD483AA"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5</w:t>
            </w:r>
          </w:p>
        </w:tc>
        <w:tc>
          <w:tcPr>
            <w:tcW w:w="1611" w:type="dxa"/>
            <w:noWrap/>
            <w:hideMark/>
          </w:tcPr>
          <w:p w14:paraId="4CCBE3A1" w14:textId="4FDC45DD" w:rsidR="00993D16" w:rsidRPr="0045754A" w:rsidRDefault="003A1A95" w:rsidP="00993D16">
            <w:pPr>
              <w:rPr>
                <w:rFonts w:asciiTheme="minorHAnsi" w:hAnsiTheme="minorHAnsi" w:cstheme="minorHAnsi"/>
              </w:rPr>
            </w:pPr>
            <w:hyperlink w:anchor="ConISP" w:history="1">
              <w:r w:rsidR="00993D16" w:rsidRPr="0045754A">
                <w:rPr>
                  <w:rStyle w:val="Hyperlink"/>
                  <w:rFonts w:asciiTheme="minorHAnsi" w:hAnsiTheme="minorHAnsi" w:cstheme="minorHAnsi"/>
                </w:rPr>
                <w:t>Concentration</w:t>
              </w:r>
            </w:hyperlink>
          </w:p>
        </w:tc>
        <w:tc>
          <w:tcPr>
            <w:tcW w:w="5859" w:type="dxa"/>
            <w:noWrap/>
            <w:hideMark/>
          </w:tcPr>
          <w:p w14:paraId="44E86D48"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International Security Policy (ISP)</w:t>
            </w:r>
          </w:p>
        </w:tc>
        <w:tc>
          <w:tcPr>
            <w:tcW w:w="2610" w:type="dxa"/>
            <w:noWrap/>
            <w:hideMark/>
          </w:tcPr>
          <w:p w14:paraId="7AD235BA" w14:textId="2061DF8B" w:rsidR="00993D16" w:rsidRPr="0045754A" w:rsidRDefault="00EA7E28" w:rsidP="00993D16">
            <w:pPr>
              <w:rPr>
                <w:rFonts w:asciiTheme="minorHAnsi" w:hAnsiTheme="minorHAnsi" w:cstheme="minorHAnsi"/>
              </w:rPr>
            </w:pPr>
            <w:r w:rsidRPr="00EA7E28">
              <w:rPr>
                <w:rFonts w:asciiTheme="minorHAnsi" w:hAnsiTheme="minorHAnsi" w:cstheme="minorHAnsi"/>
              </w:rPr>
              <w:t>Brit Helena Felsen-Parsons</w:t>
            </w:r>
          </w:p>
        </w:tc>
      </w:tr>
      <w:tr w:rsidR="00993D16" w:rsidRPr="0045754A" w14:paraId="4C2379ED" w14:textId="77777777" w:rsidTr="005C26A0">
        <w:trPr>
          <w:trHeight w:val="300"/>
        </w:trPr>
        <w:tc>
          <w:tcPr>
            <w:tcW w:w="720" w:type="dxa"/>
            <w:noWrap/>
            <w:vAlign w:val="bottom"/>
            <w:hideMark/>
          </w:tcPr>
          <w:p w14:paraId="36443280"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6</w:t>
            </w:r>
          </w:p>
        </w:tc>
        <w:tc>
          <w:tcPr>
            <w:tcW w:w="1611" w:type="dxa"/>
            <w:noWrap/>
            <w:hideMark/>
          </w:tcPr>
          <w:p w14:paraId="715232A3" w14:textId="58AAC142" w:rsidR="00993D16" w:rsidRPr="0045754A" w:rsidRDefault="003A1A95" w:rsidP="00993D16">
            <w:pPr>
              <w:rPr>
                <w:rFonts w:asciiTheme="minorHAnsi" w:hAnsiTheme="minorHAnsi" w:cstheme="minorHAnsi"/>
              </w:rPr>
            </w:pPr>
            <w:hyperlink w:anchor="ConUSP" w:history="1">
              <w:r w:rsidR="00993D16" w:rsidRPr="0045754A">
                <w:rPr>
                  <w:rStyle w:val="Hyperlink"/>
                  <w:rFonts w:asciiTheme="minorHAnsi" w:hAnsiTheme="minorHAnsi" w:cstheme="minorHAnsi"/>
                </w:rPr>
                <w:t>Concentration</w:t>
              </w:r>
            </w:hyperlink>
          </w:p>
        </w:tc>
        <w:tc>
          <w:tcPr>
            <w:tcW w:w="5859" w:type="dxa"/>
            <w:noWrap/>
            <w:hideMark/>
          </w:tcPr>
          <w:p w14:paraId="796D84C2"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Urban &amp; Social Policy (USP)</w:t>
            </w:r>
          </w:p>
        </w:tc>
        <w:tc>
          <w:tcPr>
            <w:tcW w:w="2610" w:type="dxa"/>
            <w:noWrap/>
            <w:hideMark/>
          </w:tcPr>
          <w:p w14:paraId="63082FED" w14:textId="69BA1EC5" w:rsidR="00993D16" w:rsidRPr="0045754A" w:rsidRDefault="00EA7E28" w:rsidP="00993D16">
            <w:pPr>
              <w:rPr>
                <w:rFonts w:asciiTheme="minorHAnsi" w:hAnsiTheme="minorHAnsi" w:cstheme="minorHAnsi"/>
              </w:rPr>
            </w:pPr>
            <w:r>
              <w:rPr>
                <w:rFonts w:asciiTheme="minorHAnsi" w:hAnsiTheme="minorHAnsi" w:cstheme="minorHAnsi"/>
              </w:rPr>
              <w:t>Kevin Gully</w:t>
            </w:r>
          </w:p>
        </w:tc>
      </w:tr>
      <w:tr w:rsidR="00993D16" w:rsidRPr="0045754A" w14:paraId="05762239" w14:textId="77777777" w:rsidTr="005C26A0">
        <w:trPr>
          <w:trHeight w:val="300"/>
        </w:trPr>
        <w:tc>
          <w:tcPr>
            <w:tcW w:w="720" w:type="dxa"/>
            <w:noWrap/>
            <w:vAlign w:val="bottom"/>
            <w:hideMark/>
          </w:tcPr>
          <w:p w14:paraId="08096958"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7</w:t>
            </w:r>
          </w:p>
        </w:tc>
        <w:tc>
          <w:tcPr>
            <w:tcW w:w="1611" w:type="dxa"/>
            <w:noWrap/>
            <w:hideMark/>
          </w:tcPr>
          <w:p w14:paraId="6C1B0C30" w14:textId="3DFA8453" w:rsidR="00993D16" w:rsidRPr="0045754A" w:rsidRDefault="003A1A95" w:rsidP="00993D16">
            <w:pPr>
              <w:rPr>
                <w:rFonts w:asciiTheme="minorHAnsi" w:hAnsiTheme="minorHAnsi" w:cstheme="minorHAnsi"/>
              </w:rPr>
            </w:pPr>
            <w:hyperlink w:anchor="ConMDP" w:history="1">
              <w:r w:rsidR="00993D16" w:rsidRPr="0045754A">
                <w:rPr>
                  <w:rStyle w:val="Hyperlink"/>
                  <w:rFonts w:asciiTheme="minorHAnsi" w:hAnsiTheme="minorHAnsi" w:cstheme="minorHAnsi"/>
                </w:rPr>
                <w:t>Concentration</w:t>
              </w:r>
            </w:hyperlink>
          </w:p>
        </w:tc>
        <w:tc>
          <w:tcPr>
            <w:tcW w:w="5859" w:type="dxa"/>
            <w:noWrap/>
            <w:hideMark/>
          </w:tcPr>
          <w:p w14:paraId="64AF889E"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Development Practice</w:t>
            </w:r>
          </w:p>
        </w:tc>
        <w:tc>
          <w:tcPr>
            <w:tcW w:w="2610" w:type="dxa"/>
            <w:noWrap/>
            <w:hideMark/>
          </w:tcPr>
          <w:p w14:paraId="042B1FF8"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Andre Correa d'Almeida</w:t>
            </w:r>
          </w:p>
        </w:tc>
      </w:tr>
      <w:tr w:rsidR="00993D16" w:rsidRPr="0045754A" w14:paraId="63022DAE" w14:textId="77777777" w:rsidTr="005C26A0">
        <w:trPr>
          <w:trHeight w:val="300"/>
        </w:trPr>
        <w:tc>
          <w:tcPr>
            <w:tcW w:w="720" w:type="dxa"/>
            <w:noWrap/>
            <w:vAlign w:val="bottom"/>
            <w:hideMark/>
          </w:tcPr>
          <w:p w14:paraId="200B8FDE"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8</w:t>
            </w:r>
          </w:p>
        </w:tc>
        <w:tc>
          <w:tcPr>
            <w:tcW w:w="1611" w:type="dxa"/>
            <w:noWrap/>
            <w:hideMark/>
          </w:tcPr>
          <w:p w14:paraId="769B0319" w14:textId="75D75E28" w:rsidR="00993D16" w:rsidRPr="0045754A" w:rsidRDefault="003A1A95" w:rsidP="00993D16">
            <w:pPr>
              <w:rPr>
                <w:rFonts w:asciiTheme="minorHAnsi" w:hAnsiTheme="minorHAnsi" w:cstheme="minorHAnsi"/>
              </w:rPr>
            </w:pPr>
            <w:hyperlink w:anchor="SpecDAQA" w:history="1">
              <w:r w:rsidR="00993D16" w:rsidRPr="0045754A">
                <w:rPr>
                  <w:rStyle w:val="Hyperlink"/>
                  <w:rFonts w:asciiTheme="minorHAnsi" w:hAnsiTheme="minorHAnsi" w:cstheme="minorHAnsi"/>
                </w:rPr>
                <w:t>Specialization</w:t>
              </w:r>
            </w:hyperlink>
          </w:p>
        </w:tc>
        <w:tc>
          <w:tcPr>
            <w:tcW w:w="5859" w:type="dxa"/>
            <w:noWrap/>
            <w:hideMark/>
          </w:tcPr>
          <w:p w14:paraId="33D2D2EA"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Data Analytics &amp; Quantitative Analysis</w:t>
            </w:r>
          </w:p>
        </w:tc>
        <w:tc>
          <w:tcPr>
            <w:tcW w:w="2610" w:type="dxa"/>
            <w:noWrap/>
            <w:hideMark/>
          </w:tcPr>
          <w:p w14:paraId="19AED3DB"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Sharyn O'Halloran</w:t>
            </w:r>
          </w:p>
        </w:tc>
      </w:tr>
      <w:tr w:rsidR="00993D16" w:rsidRPr="0045754A" w14:paraId="3B490865" w14:textId="77777777" w:rsidTr="005C26A0">
        <w:trPr>
          <w:trHeight w:val="300"/>
        </w:trPr>
        <w:tc>
          <w:tcPr>
            <w:tcW w:w="720" w:type="dxa"/>
            <w:noWrap/>
            <w:vAlign w:val="bottom"/>
            <w:hideMark/>
          </w:tcPr>
          <w:p w14:paraId="659F6418"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9</w:t>
            </w:r>
          </w:p>
        </w:tc>
        <w:tc>
          <w:tcPr>
            <w:tcW w:w="1611" w:type="dxa"/>
            <w:noWrap/>
            <w:hideMark/>
          </w:tcPr>
          <w:p w14:paraId="2ECFDE89" w14:textId="5D8A4B46" w:rsidR="00993D16" w:rsidRPr="0045754A" w:rsidRDefault="003A1A95" w:rsidP="00993D16">
            <w:pPr>
              <w:rPr>
                <w:rFonts w:asciiTheme="minorHAnsi" w:hAnsiTheme="minorHAnsi" w:cstheme="minorHAnsi"/>
              </w:rPr>
            </w:pPr>
            <w:hyperlink w:anchor="SpecGender" w:history="1">
              <w:r w:rsidR="00993D16" w:rsidRPr="0045754A">
                <w:rPr>
                  <w:rStyle w:val="Hyperlink"/>
                  <w:rFonts w:asciiTheme="minorHAnsi" w:hAnsiTheme="minorHAnsi" w:cstheme="minorHAnsi"/>
                </w:rPr>
                <w:t>Specialization</w:t>
              </w:r>
            </w:hyperlink>
          </w:p>
        </w:tc>
        <w:tc>
          <w:tcPr>
            <w:tcW w:w="5859" w:type="dxa"/>
            <w:noWrap/>
            <w:hideMark/>
          </w:tcPr>
          <w:p w14:paraId="7799043C"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Gender and Public Policy</w:t>
            </w:r>
          </w:p>
        </w:tc>
        <w:tc>
          <w:tcPr>
            <w:tcW w:w="2610" w:type="dxa"/>
            <w:noWrap/>
            <w:hideMark/>
          </w:tcPr>
          <w:p w14:paraId="0E9D155B"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Yasmine Ergas</w:t>
            </w:r>
          </w:p>
        </w:tc>
      </w:tr>
      <w:tr w:rsidR="00993D16" w:rsidRPr="0045754A" w14:paraId="391507C9" w14:textId="77777777" w:rsidTr="005C26A0">
        <w:trPr>
          <w:trHeight w:val="300"/>
        </w:trPr>
        <w:tc>
          <w:tcPr>
            <w:tcW w:w="720" w:type="dxa"/>
            <w:noWrap/>
            <w:vAlign w:val="bottom"/>
            <w:hideMark/>
          </w:tcPr>
          <w:p w14:paraId="7BD3D757"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10</w:t>
            </w:r>
          </w:p>
        </w:tc>
        <w:tc>
          <w:tcPr>
            <w:tcW w:w="1611" w:type="dxa"/>
            <w:noWrap/>
            <w:hideMark/>
          </w:tcPr>
          <w:p w14:paraId="08F91DD8" w14:textId="0D43517C" w:rsidR="00993D16" w:rsidRPr="0045754A" w:rsidRDefault="003A1A95" w:rsidP="00993D16">
            <w:pPr>
              <w:rPr>
                <w:rFonts w:asciiTheme="minorHAnsi" w:hAnsiTheme="minorHAnsi" w:cstheme="minorHAnsi"/>
              </w:rPr>
            </w:pPr>
            <w:hyperlink w:anchor="SpecICR" w:history="1">
              <w:r w:rsidR="00993D16" w:rsidRPr="0045754A">
                <w:rPr>
                  <w:rStyle w:val="Hyperlink"/>
                  <w:rFonts w:asciiTheme="minorHAnsi" w:hAnsiTheme="minorHAnsi" w:cstheme="minorHAnsi"/>
                </w:rPr>
                <w:t>Specialization</w:t>
              </w:r>
            </w:hyperlink>
          </w:p>
        </w:tc>
        <w:tc>
          <w:tcPr>
            <w:tcW w:w="5859" w:type="dxa"/>
            <w:noWrap/>
            <w:hideMark/>
          </w:tcPr>
          <w:p w14:paraId="57FA970C"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International Conflict Resolution</w:t>
            </w:r>
          </w:p>
        </w:tc>
        <w:tc>
          <w:tcPr>
            <w:tcW w:w="2610" w:type="dxa"/>
            <w:noWrap/>
            <w:hideMark/>
          </w:tcPr>
          <w:p w14:paraId="5C3D5C91" w14:textId="4C29D2B5" w:rsidR="00993D16" w:rsidRPr="0045754A" w:rsidRDefault="00EA7E28" w:rsidP="00993D16">
            <w:pPr>
              <w:rPr>
                <w:rFonts w:asciiTheme="minorHAnsi" w:hAnsiTheme="minorHAnsi" w:cstheme="minorHAnsi"/>
              </w:rPr>
            </w:pPr>
            <w:r w:rsidRPr="00EA7E28">
              <w:rPr>
                <w:rFonts w:asciiTheme="minorHAnsi" w:hAnsiTheme="minorHAnsi" w:cstheme="minorHAnsi"/>
              </w:rPr>
              <w:t>Brit Helena Felsen-Parsons</w:t>
            </w:r>
          </w:p>
        </w:tc>
      </w:tr>
      <w:tr w:rsidR="00993D16" w:rsidRPr="0045754A" w14:paraId="6D54C486" w14:textId="77777777" w:rsidTr="005C26A0">
        <w:trPr>
          <w:trHeight w:val="300"/>
        </w:trPr>
        <w:tc>
          <w:tcPr>
            <w:tcW w:w="720" w:type="dxa"/>
            <w:noWrap/>
            <w:vAlign w:val="bottom"/>
            <w:hideMark/>
          </w:tcPr>
          <w:p w14:paraId="76D86D14"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11</w:t>
            </w:r>
          </w:p>
        </w:tc>
        <w:tc>
          <w:tcPr>
            <w:tcW w:w="1611" w:type="dxa"/>
            <w:noWrap/>
            <w:hideMark/>
          </w:tcPr>
          <w:p w14:paraId="67DD87E8" w14:textId="45658DB5" w:rsidR="00993D16" w:rsidRPr="0045754A" w:rsidRDefault="003A1A95" w:rsidP="00993D16">
            <w:pPr>
              <w:rPr>
                <w:rFonts w:asciiTheme="minorHAnsi" w:hAnsiTheme="minorHAnsi" w:cstheme="minorHAnsi"/>
              </w:rPr>
            </w:pPr>
            <w:hyperlink w:anchor="SpecTMAC" w:history="1">
              <w:r w:rsidR="00993D16" w:rsidRPr="0045754A">
                <w:rPr>
                  <w:rStyle w:val="Hyperlink"/>
                  <w:rFonts w:asciiTheme="minorHAnsi" w:hAnsiTheme="minorHAnsi" w:cstheme="minorHAnsi"/>
                </w:rPr>
                <w:t>Specialization</w:t>
              </w:r>
            </w:hyperlink>
          </w:p>
        </w:tc>
        <w:tc>
          <w:tcPr>
            <w:tcW w:w="5859" w:type="dxa"/>
            <w:noWrap/>
            <w:hideMark/>
          </w:tcPr>
          <w:p w14:paraId="38B3C1FF"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Technology, Media and Communication</w:t>
            </w:r>
          </w:p>
        </w:tc>
        <w:tc>
          <w:tcPr>
            <w:tcW w:w="2610" w:type="dxa"/>
            <w:noWrap/>
            <w:hideMark/>
          </w:tcPr>
          <w:p w14:paraId="4B328CEA"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Anya Schiffrin</w:t>
            </w:r>
          </w:p>
        </w:tc>
      </w:tr>
      <w:tr w:rsidR="00993D16" w:rsidRPr="0045754A" w14:paraId="17F7CE51" w14:textId="77777777" w:rsidTr="005C26A0">
        <w:trPr>
          <w:trHeight w:val="300"/>
        </w:trPr>
        <w:tc>
          <w:tcPr>
            <w:tcW w:w="720" w:type="dxa"/>
            <w:noWrap/>
            <w:vAlign w:val="bottom"/>
            <w:hideMark/>
          </w:tcPr>
          <w:p w14:paraId="68042883"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12</w:t>
            </w:r>
          </w:p>
        </w:tc>
        <w:tc>
          <w:tcPr>
            <w:tcW w:w="1611" w:type="dxa"/>
            <w:noWrap/>
            <w:hideMark/>
          </w:tcPr>
          <w:p w14:paraId="02930FB9" w14:textId="39042764" w:rsidR="00993D16" w:rsidRPr="0045754A" w:rsidRDefault="003A1A95" w:rsidP="00993D16">
            <w:pPr>
              <w:rPr>
                <w:rFonts w:asciiTheme="minorHAnsi" w:hAnsiTheme="minorHAnsi" w:cstheme="minorHAnsi"/>
              </w:rPr>
            </w:pPr>
            <w:hyperlink w:anchor="SpecIO" w:history="1">
              <w:r w:rsidR="00993D16" w:rsidRPr="0045754A">
                <w:rPr>
                  <w:rStyle w:val="Hyperlink"/>
                  <w:rFonts w:asciiTheme="minorHAnsi" w:hAnsiTheme="minorHAnsi" w:cstheme="minorHAnsi"/>
                </w:rPr>
                <w:t>Specialization</w:t>
              </w:r>
            </w:hyperlink>
          </w:p>
        </w:tc>
        <w:tc>
          <w:tcPr>
            <w:tcW w:w="5859" w:type="dxa"/>
            <w:noWrap/>
            <w:hideMark/>
          </w:tcPr>
          <w:p w14:paraId="5ECECF6C"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International Organization &amp; UN Studies</w:t>
            </w:r>
          </w:p>
        </w:tc>
        <w:tc>
          <w:tcPr>
            <w:tcW w:w="2610" w:type="dxa"/>
            <w:noWrap/>
            <w:hideMark/>
          </w:tcPr>
          <w:p w14:paraId="5647B501"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 xml:space="preserve">Daniel </w:t>
            </w:r>
            <w:proofErr w:type="spellStart"/>
            <w:r w:rsidRPr="0045754A">
              <w:rPr>
                <w:rFonts w:asciiTheme="minorHAnsi" w:hAnsiTheme="minorHAnsi" w:cstheme="minorHAnsi"/>
              </w:rPr>
              <w:t>Naujoks</w:t>
            </w:r>
            <w:proofErr w:type="spellEnd"/>
          </w:p>
        </w:tc>
      </w:tr>
      <w:tr w:rsidR="00993D16" w:rsidRPr="0045754A" w14:paraId="4332815B" w14:textId="77777777" w:rsidTr="005C26A0">
        <w:trPr>
          <w:trHeight w:val="300"/>
        </w:trPr>
        <w:tc>
          <w:tcPr>
            <w:tcW w:w="720" w:type="dxa"/>
            <w:noWrap/>
            <w:vAlign w:val="bottom"/>
          </w:tcPr>
          <w:p w14:paraId="18B2C2EF"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13</w:t>
            </w:r>
          </w:p>
        </w:tc>
        <w:tc>
          <w:tcPr>
            <w:tcW w:w="1611" w:type="dxa"/>
            <w:noWrap/>
            <w:hideMark/>
          </w:tcPr>
          <w:p w14:paraId="1CED0592" w14:textId="360A3DC3" w:rsidR="00993D16" w:rsidRPr="0045754A" w:rsidRDefault="003A1A95" w:rsidP="00993D16">
            <w:pPr>
              <w:rPr>
                <w:rFonts w:asciiTheme="minorHAnsi" w:hAnsiTheme="minorHAnsi" w:cstheme="minorHAnsi"/>
              </w:rPr>
            </w:pPr>
            <w:hyperlink w:anchor="SpecMgmt" w:history="1">
              <w:r w:rsidR="00993D16" w:rsidRPr="0045754A">
                <w:rPr>
                  <w:rStyle w:val="Hyperlink"/>
                  <w:rFonts w:asciiTheme="minorHAnsi" w:hAnsiTheme="minorHAnsi" w:cstheme="minorHAnsi"/>
                </w:rPr>
                <w:t>Specialization</w:t>
              </w:r>
            </w:hyperlink>
          </w:p>
        </w:tc>
        <w:tc>
          <w:tcPr>
            <w:tcW w:w="5859" w:type="dxa"/>
            <w:noWrap/>
            <w:hideMark/>
          </w:tcPr>
          <w:p w14:paraId="4BFB7519"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Management</w:t>
            </w:r>
          </w:p>
        </w:tc>
        <w:tc>
          <w:tcPr>
            <w:tcW w:w="2610" w:type="dxa"/>
            <w:noWrap/>
            <w:hideMark/>
          </w:tcPr>
          <w:p w14:paraId="02DBBEC7" w14:textId="23482166" w:rsidR="00993D16" w:rsidRPr="0045754A" w:rsidRDefault="007D6FD4" w:rsidP="00993D16">
            <w:pPr>
              <w:rPr>
                <w:rFonts w:asciiTheme="minorHAnsi" w:hAnsiTheme="minorHAnsi" w:cstheme="minorHAnsi"/>
              </w:rPr>
            </w:pPr>
            <w:r>
              <w:rPr>
                <w:rFonts w:asciiTheme="minorHAnsi" w:hAnsiTheme="minorHAnsi" w:cstheme="minorHAnsi"/>
              </w:rPr>
              <w:t>Edun Sela</w:t>
            </w:r>
          </w:p>
        </w:tc>
      </w:tr>
      <w:tr w:rsidR="00993D16" w:rsidRPr="0045754A" w14:paraId="0549AF4D" w14:textId="77777777" w:rsidTr="005C26A0">
        <w:trPr>
          <w:trHeight w:val="300"/>
        </w:trPr>
        <w:tc>
          <w:tcPr>
            <w:tcW w:w="720" w:type="dxa"/>
            <w:noWrap/>
            <w:vAlign w:val="bottom"/>
          </w:tcPr>
          <w:p w14:paraId="03994839"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14</w:t>
            </w:r>
          </w:p>
        </w:tc>
        <w:tc>
          <w:tcPr>
            <w:tcW w:w="1611" w:type="dxa"/>
            <w:noWrap/>
            <w:hideMark/>
          </w:tcPr>
          <w:p w14:paraId="2A7453C1" w14:textId="457621B6" w:rsidR="00993D16" w:rsidRPr="0045754A" w:rsidRDefault="003A1A95" w:rsidP="00993D16">
            <w:pPr>
              <w:rPr>
                <w:rFonts w:asciiTheme="minorHAnsi" w:hAnsiTheme="minorHAnsi" w:cstheme="minorHAnsi"/>
              </w:rPr>
            </w:pPr>
            <w:hyperlink w:anchor="SpecAfrica" w:history="1">
              <w:r w:rsidR="00993D16" w:rsidRPr="0045754A">
                <w:rPr>
                  <w:rStyle w:val="Hyperlink"/>
                  <w:rFonts w:asciiTheme="minorHAnsi" w:hAnsiTheme="minorHAnsi" w:cstheme="minorHAnsi"/>
                </w:rPr>
                <w:t>Specialization</w:t>
              </w:r>
            </w:hyperlink>
          </w:p>
        </w:tc>
        <w:tc>
          <w:tcPr>
            <w:tcW w:w="5859" w:type="dxa"/>
            <w:noWrap/>
            <w:hideMark/>
          </w:tcPr>
          <w:p w14:paraId="4BBDCA8F"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Africa</w:t>
            </w:r>
          </w:p>
        </w:tc>
        <w:tc>
          <w:tcPr>
            <w:tcW w:w="2610" w:type="dxa"/>
            <w:noWrap/>
            <w:hideMark/>
          </w:tcPr>
          <w:p w14:paraId="5BAFE0A3"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Jinny Prais</w:t>
            </w:r>
          </w:p>
        </w:tc>
      </w:tr>
      <w:tr w:rsidR="00993D16" w:rsidRPr="0045754A" w14:paraId="603C99CE" w14:textId="77777777" w:rsidTr="005C26A0">
        <w:trPr>
          <w:trHeight w:val="300"/>
        </w:trPr>
        <w:tc>
          <w:tcPr>
            <w:tcW w:w="720" w:type="dxa"/>
            <w:noWrap/>
            <w:vAlign w:val="bottom"/>
          </w:tcPr>
          <w:p w14:paraId="76D6C787"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15</w:t>
            </w:r>
          </w:p>
        </w:tc>
        <w:tc>
          <w:tcPr>
            <w:tcW w:w="1611" w:type="dxa"/>
            <w:noWrap/>
            <w:hideMark/>
          </w:tcPr>
          <w:p w14:paraId="28B18CD7" w14:textId="28460FF8" w:rsidR="00993D16" w:rsidRPr="0045754A" w:rsidRDefault="003A1A95" w:rsidP="00993D16">
            <w:pPr>
              <w:rPr>
                <w:rFonts w:asciiTheme="minorHAnsi" w:hAnsiTheme="minorHAnsi" w:cstheme="minorHAnsi"/>
              </w:rPr>
            </w:pPr>
            <w:hyperlink w:anchor="SpecLatAm" w:history="1">
              <w:r w:rsidR="00993D16" w:rsidRPr="0045754A">
                <w:rPr>
                  <w:rStyle w:val="Hyperlink"/>
                  <w:rFonts w:asciiTheme="minorHAnsi" w:hAnsiTheme="minorHAnsi" w:cstheme="minorHAnsi"/>
                </w:rPr>
                <w:t>Specialization</w:t>
              </w:r>
            </w:hyperlink>
          </w:p>
        </w:tc>
        <w:tc>
          <w:tcPr>
            <w:tcW w:w="5859" w:type="dxa"/>
            <w:noWrap/>
            <w:hideMark/>
          </w:tcPr>
          <w:p w14:paraId="3E74E541"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Latin America</w:t>
            </w:r>
          </w:p>
        </w:tc>
        <w:tc>
          <w:tcPr>
            <w:tcW w:w="2610" w:type="dxa"/>
            <w:noWrap/>
            <w:hideMark/>
          </w:tcPr>
          <w:p w14:paraId="7CF50E90"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Eliza Kwon</w:t>
            </w:r>
          </w:p>
        </w:tc>
      </w:tr>
      <w:tr w:rsidR="00993D16" w:rsidRPr="0045754A" w14:paraId="5A14D674" w14:textId="77777777" w:rsidTr="005C26A0">
        <w:trPr>
          <w:trHeight w:val="300"/>
        </w:trPr>
        <w:tc>
          <w:tcPr>
            <w:tcW w:w="720" w:type="dxa"/>
            <w:noWrap/>
            <w:vAlign w:val="bottom"/>
          </w:tcPr>
          <w:p w14:paraId="0FE55878"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16</w:t>
            </w:r>
          </w:p>
        </w:tc>
        <w:tc>
          <w:tcPr>
            <w:tcW w:w="1611" w:type="dxa"/>
            <w:noWrap/>
            <w:hideMark/>
          </w:tcPr>
          <w:p w14:paraId="6C7FA4E5" w14:textId="46BD17DB" w:rsidR="00993D16" w:rsidRPr="0045754A" w:rsidRDefault="003A1A95" w:rsidP="00993D16">
            <w:pPr>
              <w:rPr>
                <w:rFonts w:asciiTheme="minorHAnsi" w:hAnsiTheme="minorHAnsi" w:cstheme="minorHAnsi"/>
              </w:rPr>
            </w:pPr>
            <w:hyperlink w:anchor="SpecSaltzman" w:history="1">
              <w:r w:rsidR="00993D16" w:rsidRPr="0045754A">
                <w:rPr>
                  <w:rStyle w:val="Hyperlink"/>
                  <w:rFonts w:asciiTheme="minorHAnsi" w:hAnsiTheme="minorHAnsi" w:cstheme="minorHAnsi"/>
                </w:rPr>
                <w:t>Specialization</w:t>
              </w:r>
            </w:hyperlink>
          </w:p>
        </w:tc>
        <w:tc>
          <w:tcPr>
            <w:tcW w:w="5859" w:type="dxa"/>
            <w:noWrap/>
            <w:hideMark/>
          </w:tcPr>
          <w:p w14:paraId="77E5D2F5"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Middle East</w:t>
            </w:r>
          </w:p>
        </w:tc>
        <w:tc>
          <w:tcPr>
            <w:tcW w:w="2610" w:type="dxa"/>
            <w:noWrap/>
            <w:hideMark/>
          </w:tcPr>
          <w:p w14:paraId="5B655904"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Astrid Benedek</w:t>
            </w:r>
          </w:p>
        </w:tc>
      </w:tr>
      <w:tr w:rsidR="00993D16" w:rsidRPr="0045754A" w14:paraId="1279052C" w14:textId="77777777" w:rsidTr="005C26A0">
        <w:trPr>
          <w:trHeight w:val="300"/>
        </w:trPr>
        <w:tc>
          <w:tcPr>
            <w:tcW w:w="720" w:type="dxa"/>
            <w:noWrap/>
            <w:vAlign w:val="bottom"/>
          </w:tcPr>
          <w:p w14:paraId="6C73FE79"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17</w:t>
            </w:r>
          </w:p>
        </w:tc>
        <w:tc>
          <w:tcPr>
            <w:tcW w:w="1611" w:type="dxa"/>
            <w:noWrap/>
            <w:hideMark/>
          </w:tcPr>
          <w:p w14:paraId="38F65C19" w14:textId="6DAFEBE2" w:rsidR="00993D16" w:rsidRPr="0045754A" w:rsidRDefault="003A1A95" w:rsidP="00993D16">
            <w:pPr>
              <w:rPr>
                <w:rFonts w:asciiTheme="minorHAnsi" w:hAnsiTheme="minorHAnsi" w:cstheme="minorHAnsi"/>
              </w:rPr>
            </w:pPr>
            <w:hyperlink w:anchor="SpecSAsia" w:history="1">
              <w:r w:rsidR="00993D16" w:rsidRPr="0045754A">
                <w:rPr>
                  <w:rStyle w:val="Hyperlink"/>
                  <w:rFonts w:asciiTheme="minorHAnsi" w:hAnsiTheme="minorHAnsi" w:cstheme="minorHAnsi"/>
                </w:rPr>
                <w:t>Specialization</w:t>
              </w:r>
            </w:hyperlink>
          </w:p>
        </w:tc>
        <w:tc>
          <w:tcPr>
            <w:tcW w:w="5859" w:type="dxa"/>
            <w:noWrap/>
            <w:hideMark/>
          </w:tcPr>
          <w:p w14:paraId="5E37F389"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South Asia</w:t>
            </w:r>
          </w:p>
        </w:tc>
        <w:tc>
          <w:tcPr>
            <w:tcW w:w="2610" w:type="dxa"/>
            <w:noWrap/>
            <w:hideMark/>
          </w:tcPr>
          <w:p w14:paraId="03B6AF8A"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William Carrick</w:t>
            </w:r>
          </w:p>
        </w:tc>
      </w:tr>
      <w:tr w:rsidR="00993D16" w:rsidRPr="0045754A" w14:paraId="66578D9D" w14:textId="77777777" w:rsidTr="005C26A0">
        <w:trPr>
          <w:trHeight w:val="300"/>
        </w:trPr>
        <w:tc>
          <w:tcPr>
            <w:tcW w:w="720" w:type="dxa"/>
            <w:noWrap/>
            <w:vAlign w:val="bottom"/>
          </w:tcPr>
          <w:p w14:paraId="47C819C3"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18</w:t>
            </w:r>
          </w:p>
        </w:tc>
        <w:tc>
          <w:tcPr>
            <w:tcW w:w="1611" w:type="dxa"/>
            <w:noWrap/>
            <w:hideMark/>
          </w:tcPr>
          <w:p w14:paraId="62913131" w14:textId="0F9EC8C9" w:rsidR="00993D16" w:rsidRPr="0045754A" w:rsidRDefault="003A1A95" w:rsidP="00993D16">
            <w:pPr>
              <w:rPr>
                <w:rFonts w:asciiTheme="minorHAnsi" w:hAnsiTheme="minorHAnsi" w:cstheme="minorHAnsi"/>
              </w:rPr>
            </w:pPr>
            <w:hyperlink w:anchor="SpecUS" w:history="1">
              <w:r w:rsidR="00993D16" w:rsidRPr="0045754A">
                <w:rPr>
                  <w:rStyle w:val="Hyperlink"/>
                  <w:rFonts w:asciiTheme="minorHAnsi" w:hAnsiTheme="minorHAnsi" w:cstheme="minorHAnsi"/>
                </w:rPr>
                <w:t>Specialization</w:t>
              </w:r>
            </w:hyperlink>
          </w:p>
        </w:tc>
        <w:tc>
          <w:tcPr>
            <w:tcW w:w="5859" w:type="dxa"/>
            <w:noWrap/>
            <w:hideMark/>
          </w:tcPr>
          <w:p w14:paraId="77191F75"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United States</w:t>
            </w:r>
          </w:p>
        </w:tc>
        <w:tc>
          <w:tcPr>
            <w:tcW w:w="2610" w:type="dxa"/>
            <w:noWrap/>
            <w:hideMark/>
          </w:tcPr>
          <w:p w14:paraId="2948BBC0" w14:textId="6FAB4902" w:rsidR="00993D16" w:rsidRPr="0045754A" w:rsidRDefault="007D6FD4" w:rsidP="00993D16">
            <w:pPr>
              <w:rPr>
                <w:rFonts w:asciiTheme="minorHAnsi" w:hAnsiTheme="minorHAnsi" w:cstheme="minorHAnsi"/>
              </w:rPr>
            </w:pPr>
            <w:r>
              <w:rPr>
                <w:rFonts w:asciiTheme="minorHAnsi" w:hAnsiTheme="minorHAnsi" w:cstheme="minorHAnsi"/>
              </w:rPr>
              <w:t>Kevin Gully</w:t>
            </w:r>
          </w:p>
        </w:tc>
      </w:tr>
      <w:tr w:rsidR="00993D16" w:rsidRPr="0045754A" w14:paraId="7D927503" w14:textId="77777777" w:rsidTr="005C26A0">
        <w:trPr>
          <w:trHeight w:val="300"/>
        </w:trPr>
        <w:tc>
          <w:tcPr>
            <w:tcW w:w="720" w:type="dxa"/>
            <w:noWrap/>
            <w:vAlign w:val="bottom"/>
          </w:tcPr>
          <w:p w14:paraId="47E0AA35"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19</w:t>
            </w:r>
          </w:p>
        </w:tc>
        <w:tc>
          <w:tcPr>
            <w:tcW w:w="7470" w:type="dxa"/>
            <w:gridSpan w:val="2"/>
            <w:noWrap/>
            <w:hideMark/>
          </w:tcPr>
          <w:p w14:paraId="10EE9BDB" w14:textId="4D21E37B" w:rsidR="00993D16" w:rsidRPr="0045754A" w:rsidRDefault="003A1A95" w:rsidP="00993D16">
            <w:pPr>
              <w:rPr>
                <w:rFonts w:asciiTheme="minorHAnsi" w:hAnsiTheme="minorHAnsi" w:cstheme="minorHAnsi"/>
              </w:rPr>
            </w:pPr>
            <w:hyperlink w:anchor="SpecSaltzman" w:history="1">
              <w:r w:rsidR="00993D16" w:rsidRPr="0045754A">
                <w:rPr>
                  <w:rStyle w:val="Hyperlink"/>
                  <w:rFonts w:asciiTheme="minorHAnsi" w:hAnsiTheme="minorHAnsi" w:cstheme="minorHAnsi"/>
                </w:rPr>
                <w:t>Saltzman Institute of War &amp; Peace Studies</w:t>
              </w:r>
            </w:hyperlink>
          </w:p>
        </w:tc>
        <w:tc>
          <w:tcPr>
            <w:tcW w:w="2610" w:type="dxa"/>
            <w:noWrap/>
            <w:hideMark/>
          </w:tcPr>
          <w:p w14:paraId="5863892D" w14:textId="7E8804F0" w:rsidR="00993D16" w:rsidRPr="0045754A" w:rsidRDefault="00496D5F" w:rsidP="00993D16">
            <w:pPr>
              <w:rPr>
                <w:rFonts w:asciiTheme="minorHAnsi" w:hAnsiTheme="minorHAnsi" w:cstheme="minorHAnsi"/>
              </w:rPr>
            </w:pPr>
            <w:r w:rsidRPr="0045754A">
              <w:rPr>
                <w:rFonts w:asciiTheme="minorHAnsi" w:hAnsiTheme="minorHAnsi" w:cstheme="minorHAnsi"/>
              </w:rPr>
              <w:t>Ingrid Gerstmann</w:t>
            </w:r>
          </w:p>
        </w:tc>
      </w:tr>
      <w:tr w:rsidR="00993D16" w:rsidRPr="0045754A" w14:paraId="7E3BE073" w14:textId="77777777" w:rsidTr="005C26A0">
        <w:trPr>
          <w:trHeight w:val="300"/>
        </w:trPr>
        <w:tc>
          <w:tcPr>
            <w:tcW w:w="720" w:type="dxa"/>
            <w:noWrap/>
            <w:vAlign w:val="bottom"/>
          </w:tcPr>
          <w:p w14:paraId="769FE2FB"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20</w:t>
            </w:r>
          </w:p>
        </w:tc>
        <w:tc>
          <w:tcPr>
            <w:tcW w:w="7470" w:type="dxa"/>
            <w:gridSpan w:val="2"/>
            <w:noWrap/>
            <w:hideMark/>
          </w:tcPr>
          <w:p w14:paraId="6ED3B0CA" w14:textId="47098B92" w:rsidR="00993D16" w:rsidRPr="0045754A" w:rsidRDefault="003A1A95" w:rsidP="00993D16">
            <w:pPr>
              <w:rPr>
                <w:rFonts w:asciiTheme="minorHAnsi" w:hAnsiTheme="minorHAnsi" w:cstheme="minorHAnsi"/>
              </w:rPr>
            </w:pPr>
            <w:hyperlink w:anchor="SpecCGEG" w:history="1">
              <w:r w:rsidR="00993D16" w:rsidRPr="0045754A">
                <w:rPr>
                  <w:rStyle w:val="Hyperlink"/>
                  <w:rFonts w:asciiTheme="minorHAnsi" w:hAnsiTheme="minorHAnsi" w:cstheme="minorHAnsi"/>
                </w:rPr>
                <w:t>Center on Global Economic Governance (CGEG)</w:t>
              </w:r>
            </w:hyperlink>
          </w:p>
        </w:tc>
        <w:tc>
          <w:tcPr>
            <w:tcW w:w="2610" w:type="dxa"/>
            <w:noWrap/>
            <w:hideMark/>
          </w:tcPr>
          <w:p w14:paraId="021F1A2D"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David Caughlin</w:t>
            </w:r>
          </w:p>
        </w:tc>
      </w:tr>
      <w:tr w:rsidR="00F326C4" w:rsidRPr="0045754A" w14:paraId="122BBF55" w14:textId="77777777" w:rsidTr="005C26A0">
        <w:trPr>
          <w:trHeight w:val="300"/>
        </w:trPr>
        <w:tc>
          <w:tcPr>
            <w:tcW w:w="720" w:type="dxa"/>
            <w:noWrap/>
            <w:vAlign w:val="bottom"/>
          </w:tcPr>
          <w:p w14:paraId="39E4F099" w14:textId="4A03CADC" w:rsidR="00F326C4" w:rsidRPr="0045754A" w:rsidRDefault="00F326C4" w:rsidP="00993D16">
            <w:pPr>
              <w:rPr>
                <w:rFonts w:asciiTheme="minorHAnsi" w:hAnsiTheme="minorHAnsi" w:cstheme="minorHAnsi"/>
              </w:rPr>
            </w:pPr>
            <w:r w:rsidRPr="0045754A">
              <w:rPr>
                <w:rFonts w:asciiTheme="minorHAnsi" w:hAnsiTheme="minorHAnsi" w:cstheme="minorHAnsi"/>
              </w:rPr>
              <w:t>21</w:t>
            </w:r>
          </w:p>
        </w:tc>
        <w:tc>
          <w:tcPr>
            <w:tcW w:w="7470" w:type="dxa"/>
            <w:gridSpan w:val="2"/>
            <w:noWrap/>
          </w:tcPr>
          <w:p w14:paraId="5248C861" w14:textId="5381D8DE" w:rsidR="00F326C4" w:rsidRPr="0045754A" w:rsidRDefault="003A1A95" w:rsidP="00F326C4">
            <w:pPr>
              <w:rPr>
                <w:rFonts w:asciiTheme="minorHAnsi" w:hAnsiTheme="minorHAnsi" w:cstheme="minorHAnsi"/>
              </w:rPr>
            </w:pPr>
            <w:hyperlink w:anchor="PAPEPM" w:history="1">
              <w:r w:rsidR="00F326C4" w:rsidRPr="00FE0DD8">
                <w:rPr>
                  <w:rStyle w:val="Hyperlink"/>
                  <w:rFonts w:asciiTheme="minorHAnsi" w:hAnsiTheme="minorHAnsi" w:cstheme="minorHAnsi"/>
                </w:rPr>
                <w:t>PA PEPM: MPA in Economic Policy Management</w:t>
              </w:r>
            </w:hyperlink>
          </w:p>
        </w:tc>
        <w:tc>
          <w:tcPr>
            <w:tcW w:w="2610" w:type="dxa"/>
            <w:noWrap/>
          </w:tcPr>
          <w:p w14:paraId="4D3C0229" w14:textId="38CA7F77" w:rsidR="00F326C4" w:rsidRPr="0045754A" w:rsidRDefault="00F326C4" w:rsidP="00993D16">
            <w:pPr>
              <w:rPr>
                <w:rFonts w:asciiTheme="minorHAnsi" w:hAnsiTheme="minorHAnsi" w:cstheme="minorHAnsi"/>
              </w:rPr>
            </w:pPr>
            <w:r w:rsidRPr="0045754A">
              <w:rPr>
                <w:rFonts w:asciiTheme="minorHAnsi" w:hAnsiTheme="minorHAnsi" w:cstheme="minorHAnsi"/>
              </w:rPr>
              <w:t>David Caughlin</w:t>
            </w:r>
          </w:p>
        </w:tc>
      </w:tr>
      <w:tr w:rsidR="00993D16" w:rsidRPr="0045754A" w14:paraId="79A3372E" w14:textId="77777777" w:rsidTr="005C26A0">
        <w:trPr>
          <w:trHeight w:val="300"/>
        </w:trPr>
        <w:tc>
          <w:tcPr>
            <w:tcW w:w="720" w:type="dxa"/>
            <w:noWrap/>
            <w:vAlign w:val="bottom"/>
          </w:tcPr>
          <w:p w14:paraId="5A1E8D25" w14:textId="6A23CCA7" w:rsidR="00993D16" w:rsidRPr="0045754A" w:rsidRDefault="00993D16" w:rsidP="00993D16">
            <w:pPr>
              <w:rPr>
                <w:rFonts w:asciiTheme="minorHAnsi" w:hAnsiTheme="minorHAnsi" w:cstheme="minorHAnsi"/>
              </w:rPr>
            </w:pPr>
            <w:r w:rsidRPr="0045754A">
              <w:rPr>
                <w:rFonts w:asciiTheme="minorHAnsi" w:hAnsiTheme="minorHAnsi" w:cstheme="minorHAnsi"/>
              </w:rPr>
              <w:t>2</w:t>
            </w:r>
            <w:r w:rsidR="00F326C4" w:rsidRPr="0045754A">
              <w:rPr>
                <w:rFonts w:asciiTheme="minorHAnsi" w:hAnsiTheme="minorHAnsi" w:cstheme="minorHAnsi"/>
              </w:rPr>
              <w:t>2</w:t>
            </w:r>
          </w:p>
        </w:tc>
        <w:tc>
          <w:tcPr>
            <w:tcW w:w="1611" w:type="dxa"/>
            <w:noWrap/>
            <w:hideMark/>
          </w:tcPr>
          <w:p w14:paraId="6119AE77" w14:textId="3EFBF33A" w:rsidR="00993D16" w:rsidRPr="0045754A" w:rsidRDefault="003A1A95" w:rsidP="00993D16">
            <w:pPr>
              <w:rPr>
                <w:rFonts w:asciiTheme="minorHAnsi" w:hAnsiTheme="minorHAnsi" w:cstheme="minorHAnsi"/>
              </w:rPr>
            </w:pPr>
            <w:hyperlink w:anchor="SpecIFP" w:history="1">
              <w:r w:rsidR="00993D16" w:rsidRPr="0045754A">
                <w:rPr>
                  <w:rStyle w:val="Hyperlink"/>
                  <w:rFonts w:asciiTheme="minorHAnsi" w:hAnsiTheme="minorHAnsi" w:cstheme="minorHAnsi"/>
                </w:rPr>
                <w:t>IFP</w:t>
              </w:r>
            </w:hyperlink>
          </w:p>
        </w:tc>
        <w:tc>
          <w:tcPr>
            <w:tcW w:w="5859" w:type="dxa"/>
            <w:noWrap/>
            <w:hideMark/>
          </w:tcPr>
          <w:p w14:paraId="3146E5E5"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International Fellows Program</w:t>
            </w:r>
          </w:p>
        </w:tc>
        <w:tc>
          <w:tcPr>
            <w:tcW w:w="2610" w:type="dxa"/>
            <w:noWrap/>
            <w:hideMark/>
          </w:tcPr>
          <w:p w14:paraId="5D113ECD"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Stephen Sestanovich</w:t>
            </w:r>
          </w:p>
        </w:tc>
      </w:tr>
    </w:tbl>
    <w:p w14:paraId="327B4F7C" w14:textId="70903268" w:rsidR="00993D16" w:rsidRPr="0045754A" w:rsidRDefault="00993D16" w:rsidP="00993D16">
      <w:pPr>
        <w:rPr>
          <w:rFonts w:asciiTheme="minorHAnsi" w:hAnsiTheme="minorHAnsi" w:cstheme="minorHAnsi"/>
        </w:rPr>
      </w:pPr>
    </w:p>
    <w:p w14:paraId="66EAAEAC" w14:textId="77777777" w:rsidR="00993D16" w:rsidRPr="0045754A" w:rsidRDefault="00993D16" w:rsidP="00993D16">
      <w:pPr>
        <w:rPr>
          <w:rFonts w:asciiTheme="minorHAnsi" w:hAnsiTheme="minorHAnsi" w:cstheme="minorHAnsi"/>
        </w:rPr>
      </w:pPr>
    </w:p>
    <w:tbl>
      <w:tblPr>
        <w:tblStyle w:val="TableGrid"/>
        <w:tblW w:w="10620" w:type="dxa"/>
        <w:tblInd w:w="-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1611"/>
        <w:gridCol w:w="5859"/>
        <w:gridCol w:w="2430"/>
      </w:tblGrid>
      <w:tr w:rsidR="00993D16" w:rsidRPr="0045754A" w14:paraId="766CC611" w14:textId="77777777" w:rsidTr="00993D16">
        <w:trPr>
          <w:trHeight w:val="300"/>
        </w:trPr>
        <w:tc>
          <w:tcPr>
            <w:tcW w:w="2331" w:type="dxa"/>
            <w:gridSpan w:val="2"/>
            <w:noWrap/>
            <w:hideMark/>
          </w:tcPr>
          <w:p w14:paraId="5623180B" w14:textId="4EAB1873" w:rsidR="00993D16" w:rsidRPr="0045754A" w:rsidRDefault="00993D16" w:rsidP="00993D16">
            <w:pPr>
              <w:jc w:val="center"/>
              <w:rPr>
                <w:rFonts w:asciiTheme="minorHAnsi" w:hAnsiTheme="minorHAnsi" w:cstheme="minorHAnsi"/>
                <w:b/>
                <w:bCs/>
              </w:rPr>
            </w:pPr>
            <w:r w:rsidRPr="0045754A">
              <w:rPr>
                <w:rFonts w:asciiTheme="minorHAnsi" w:hAnsiTheme="minorHAnsi" w:cstheme="minorHAnsi"/>
                <w:b/>
                <w:bCs/>
              </w:rPr>
              <w:t>PA Admin Positions</w:t>
            </w:r>
          </w:p>
          <w:p w14:paraId="1B5E4254" w14:textId="77777777" w:rsidR="00993D16" w:rsidRPr="0045754A" w:rsidRDefault="00993D16" w:rsidP="00993D16">
            <w:pPr>
              <w:jc w:val="center"/>
              <w:rPr>
                <w:rFonts w:asciiTheme="minorHAnsi" w:hAnsiTheme="minorHAnsi" w:cstheme="minorHAnsi"/>
                <w:b/>
                <w:bCs/>
              </w:rPr>
            </w:pPr>
          </w:p>
        </w:tc>
        <w:tc>
          <w:tcPr>
            <w:tcW w:w="5859" w:type="dxa"/>
            <w:noWrap/>
            <w:hideMark/>
          </w:tcPr>
          <w:p w14:paraId="0A234C50" w14:textId="0F6FBB49" w:rsidR="00993D16" w:rsidRPr="0045754A" w:rsidRDefault="00993D16" w:rsidP="00993D16">
            <w:pPr>
              <w:jc w:val="center"/>
              <w:rPr>
                <w:rFonts w:asciiTheme="minorHAnsi" w:hAnsiTheme="minorHAnsi" w:cstheme="minorHAnsi"/>
                <w:b/>
                <w:bCs/>
              </w:rPr>
            </w:pPr>
            <w:r w:rsidRPr="0045754A">
              <w:rPr>
                <w:rFonts w:asciiTheme="minorHAnsi" w:hAnsiTheme="minorHAnsi" w:cstheme="minorHAnsi"/>
                <w:b/>
                <w:bCs/>
              </w:rPr>
              <w:t>Office Name</w:t>
            </w:r>
          </w:p>
        </w:tc>
        <w:tc>
          <w:tcPr>
            <w:tcW w:w="2430" w:type="dxa"/>
          </w:tcPr>
          <w:p w14:paraId="07334A98" w14:textId="77777777" w:rsidR="00993D16" w:rsidRPr="0045754A" w:rsidRDefault="00993D16" w:rsidP="00993D16">
            <w:pPr>
              <w:jc w:val="center"/>
              <w:rPr>
                <w:rFonts w:asciiTheme="minorHAnsi" w:hAnsiTheme="minorHAnsi" w:cstheme="minorHAnsi"/>
                <w:b/>
                <w:bCs/>
              </w:rPr>
            </w:pPr>
            <w:r w:rsidRPr="0045754A">
              <w:rPr>
                <w:rFonts w:asciiTheme="minorHAnsi" w:hAnsiTheme="minorHAnsi" w:cstheme="minorHAnsi"/>
                <w:b/>
                <w:bCs/>
              </w:rPr>
              <w:t>Supervisor/</w:t>
            </w:r>
          </w:p>
          <w:p w14:paraId="55C15F2B" w14:textId="77777777" w:rsidR="00993D16" w:rsidRPr="0045754A" w:rsidRDefault="00993D16" w:rsidP="00993D16">
            <w:pPr>
              <w:jc w:val="center"/>
              <w:rPr>
                <w:rFonts w:asciiTheme="minorHAnsi" w:hAnsiTheme="minorHAnsi" w:cstheme="minorHAnsi"/>
                <w:b/>
                <w:bCs/>
              </w:rPr>
            </w:pPr>
            <w:r w:rsidRPr="0045754A">
              <w:rPr>
                <w:rFonts w:asciiTheme="minorHAnsi" w:hAnsiTheme="minorHAnsi" w:cstheme="minorHAnsi"/>
                <w:b/>
                <w:bCs/>
              </w:rPr>
              <w:t>Hiring Manager</w:t>
            </w:r>
          </w:p>
        </w:tc>
      </w:tr>
      <w:tr w:rsidR="00993D16" w:rsidRPr="0045754A" w14:paraId="13F742A3" w14:textId="77777777" w:rsidTr="00993D16">
        <w:trPr>
          <w:trHeight w:val="300"/>
        </w:trPr>
        <w:tc>
          <w:tcPr>
            <w:tcW w:w="720" w:type="dxa"/>
            <w:noWrap/>
            <w:hideMark/>
          </w:tcPr>
          <w:p w14:paraId="21D47343"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1</w:t>
            </w:r>
          </w:p>
        </w:tc>
        <w:tc>
          <w:tcPr>
            <w:tcW w:w="7470" w:type="dxa"/>
            <w:gridSpan w:val="2"/>
            <w:noWrap/>
            <w:hideMark/>
          </w:tcPr>
          <w:p w14:paraId="6E569A64" w14:textId="3B773594" w:rsidR="00993D16" w:rsidRPr="0045754A" w:rsidRDefault="003A1A95" w:rsidP="00993D16">
            <w:pPr>
              <w:rPr>
                <w:rFonts w:asciiTheme="minorHAnsi" w:hAnsiTheme="minorHAnsi" w:cstheme="minorHAnsi"/>
              </w:rPr>
            </w:pPr>
            <w:hyperlink w:anchor="PAAcadAdmin" w:history="1">
              <w:r w:rsidR="00993D16" w:rsidRPr="0045754A">
                <w:rPr>
                  <w:rStyle w:val="Hyperlink"/>
                  <w:rFonts w:asciiTheme="minorHAnsi" w:hAnsiTheme="minorHAnsi" w:cstheme="minorHAnsi"/>
                </w:rPr>
                <w:t>Office of the Academic Administrator for Academic Affairs</w:t>
              </w:r>
            </w:hyperlink>
          </w:p>
        </w:tc>
        <w:tc>
          <w:tcPr>
            <w:tcW w:w="2430" w:type="dxa"/>
            <w:noWrap/>
            <w:hideMark/>
          </w:tcPr>
          <w:p w14:paraId="0B6DF25B" w14:textId="1A0684A2" w:rsidR="00993D16" w:rsidRPr="0045754A" w:rsidRDefault="00EA7E28" w:rsidP="00993D16">
            <w:pPr>
              <w:rPr>
                <w:rFonts w:asciiTheme="minorHAnsi" w:hAnsiTheme="minorHAnsi" w:cstheme="minorHAnsi"/>
              </w:rPr>
            </w:pPr>
            <w:r>
              <w:rPr>
                <w:rFonts w:asciiTheme="minorHAnsi" w:hAnsiTheme="minorHAnsi" w:cstheme="minorHAnsi"/>
              </w:rPr>
              <w:t>Rita Agyiri</w:t>
            </w:r>
          </w:p>
        </w:tc>
      </w:tr>
      <w:tr w:rsidR="00993D16" w:rsidRPr="0045754A" w14:paraId="4F5EABE0" w14:textId="77777777" w:rsidTr="00993D16">
        <w:trPr>
          <w:trHeight w:val="300"/>
        </w:trPr>
        <w:tc>
          <w:tcPr>
            <w:tcW w:w="720" w:type="dxa"/>
            <w:noWrap/>
            <w:hideMark/>
          </w:tcPr>
          <w:p w14:paraId="0FC415D3"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2</w:t>
            </w:r>
          </w:p>
        </w:tc>
        <w:tc>
          <w:tcPr>
            <w:tcW w:w="7470" w:type="dxa"/>
            <w:gridSpan w:val="2"/>
            <w:noWrap/>
            <w:hideMark/>
          </w:tcPr>
          <w:p w14:paraId="7085F260" w14:textId="6CA09191" w:rsidR="00993D16" w:rsidRPr="0045754A" w:rsidRDefault="003A1A95" w:rsidP="00993D16">
            <w:pPr>
              <w:rPr>
                <w:rFonts w:asciiTheme="minorHAnsi" w:hAnsiTheme="minorHAnsi" w:cstheme="minorHAnsi"/>
              </w:rPr>
            </w:pPr>
            <w:hyperlink w:anchor="PAAcadAffairs" w:history="1">
              <w:r w:rsidR="00993D16" w:rsidRPr="0045754A">
                <w:rPr>
                  <w:rStyle w:val="Hyperlink"/>
                  <w:rFonts w:asciiTheme="minorHAnsi" w:hAnsiTheme="minorHAnsi" w:cstheme="minorHAnsi"/>
                </w:rPr>
                <w:t>Office of the Associate Dean for Academic Affairs</w:t>
              </w:r>
            </w:hyperlink>
          </w:p>
        </w:tc>
        <w:tc>
          <w:tcPr>
            <w:tcW w:w="2430" w:type="dxa"/>
            <w:noWrap/>
            <w:hideMark/>
          </w:tcPr>
          <w:p w14:paraId="5DB04BF4"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Andrew Johnson</w:t>
            </w:r>
          </w:p>
        </w:tc>
      </w:tr>
      <w:tr w:rsidR="00993D16" w:rsidRPr="0045754A" w14:paraId="4BCAF4CB" w14:textId="77777777" w:rsidTr="00993D16">
        <w:trPr>
          <w:trHeight w:val="300"/>
        </w:trPr>
        <w:tc>
          <w:tcPr>
            <w:tcW w:w="720" w:type="dxa"/>
            <w:noWrap/>
            <w:hideMark/>
          </w:tcPr>
          <w:p w14:paraId="7DF4A137"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3</w:t>
            </w:r>
          </w:p>
        </w:tc>
        <w:tc>
          <w:tcPr>
            <w:tcW w:w="7470" w:type="dxa"/>
            <w:gridSpan w:val="2"/>
            <w:noWrap/>
            <w:hideMark/>
          </w:tcPr>
          <w:p w14:paraId="2CD9A9F3" w14:textId="32F4C4E3" w:rsidR="00993D16" w:rsidRPr="0045754A" w:rsidRDefault="003A1A95" w:rsidP="00993D16">
            <w:pPr>
              <w:rPr>
                <w:rFonts w:asciiTheme="minorHAnsi" w:hAnsiTheme="minorHAnsi" w:cstheme="minorHAnsi"/>
              </w:rPr>
            </w:pPr>
            <w:hyperlink w:anchor="PAAdmissions" w:history="1">
              <w:r w:rsidR="00993D16" w:rsidRPr="0045754A">
                <w:rPr>
                  <w:rStyle w:val="Hyperlink"/>
                  <w:rFonts w:asciiTheme="minorHAnsi" w:hAnsiTheme="minorHAnsi" w:cstheme="minorHAnsi"/>
                </w:rPr>
                <w:t>Office of Admissions</w:t>
              </w:r>
            </w:hyperlink>
          </w:p>
        </w:tc>
        <w:tc>
          <w:tcPr>
            <w:tcW w:w="2430" w:type="dxa"/>
            <w:noWrap/>
            <w:hideMark/>
          </w:tcPr>
          <w:p w14:paraId="3559A991"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Andres Borray</w:t>
            </w:r>
          </w:p>
        </w:tc>
      </w:tr>
      <w:tr w:rsidR="00993D16" w:rsidRPr="0045754A" w14:paraId="1740832E" w14:textId="77777777" w:rsidTr="00993D16">
        <w:trPr>
          <w:trHeight w:val="300"/>
        </w:trPr>
        <w:tc>
          <w:tcPr>
            <w:tcW w:w="720" w:type="dxa"/>
            <w:noWrap/>
            <w:hideMark/>
          </w:tcPr>
          <w:p w14:paraId="620F6D1A" w14:textId="5E1134CE" w:rsidR="00993D16" w:rsidRPr="0045754A" w:rsidRDefault="00BF0EB3" w:rsidP="00993D16">
            <w:pPr>
              <w:rPr>
                <w:rFonts w:asciiTheme="minorHAnsi" w:hAnsiTheme="minorHAnsi" w:cstheme="minorHAnsi"/>
              </w:rPr>
            </w:pPr>
            <w:r>
              <w:rPr>
                <w:rFonts w:asciiTheme="minorHAnsi" w:hAnsiTheme="minorHAnsi" w:cstheme="minorHAnsi"/>
              </w:rPr>
              <w:t>4</w:t>
            </w:r>
          </w:p>
        </w:tc>
        <w:tc>
          <w:tcPr>
            <w:tcW w:w="7470" w:type="dxa"/>
            <w:gridSpan w:val="2"/>
            <w:noWrap/>
            <w:hideMark/>
          </w:tcPr>
          <w:p w14:paraId="04D95C69" w14:textId="5C914B97" w:rsidR="00993D16" w:rsidRPr="000C0A9D" w:rsidRDefault="003A1A95" w:rsidP="00993D16">
            <w:pPr>
              <w:rPr>
                <w:rFonts w:asciiTheme="minorHAnsi" w:hAnsiTheme="minorHAnsi" w:cstheme="minorHAnsi"/>
              </w:rPr>
            </w:pPr>
            <w:hyperlink w:anchor="PACAC" w:history="1">
              <w:r w:rsidR="000C0A9D" w:rsidRPr="000C0A9D">
                <w:rPr>
                  <w:rStyle w:val="Hyperlink"/>
                  <w:rFonts w:asciiTheme="minorHAnsi" w:hAnsiTheme="minorHAnsi" w:cstheme="minorHAnsi"/>
                </w:rPr>
                <w:t>Career Advancement Center</w:t>
              </w:r>
            </w:hyperlink>
          </w:p>
        </w:tc>
        <w:tc>
          <w:tcPr>
            <w:tcW w:w="2430" w:type="dxa"/>
            <w:noWrap/>
            <w:hideMark/>
          </w:tcPr>
          <w:p w14:paraId="21BAD315" w14:textId="6FB1F76A" w:rsidR="00993D16" w:rsidRPr="0045754A" w:rsidRDefault="00BF0EB3" w:rsidP="00993D16">
            <w:pPr>
              <w:rPr>
                <w:rFonts w:asciiTheme="minorHAnsi" w:hAnsiTheme="minorHAnsi" w:cstheme="minorHAnsi"/>
              </w:rPr>
            </w:pPr>
            <w:r>
              <w:rPr>
                <w:rFonts w:asciiTheme="minorHAnsi" w:hAnsiTheme="minorHAnsi" w:cstheme="minorHAnsi"/>
              </w:rPr>
              <w:t xml:space="preserve">Cullen Newton, Sandra </w:t>
            </w:r>
            <w:proofErr w:type="spellStart"/>
            <w:r>
              <w:rPr>
                <w:rFonts w:asciiTheme="minorHAnsi" w:hAnsiTheme="minorHAnsi" w:cstheme="minorHAnsi"/>
              </w:rPr>
              <w:t>Buatti</w:t>
            </w:r>
            <w:proofErr w:type="spellEnd"/>
            <w:r>
              <w:rPr>
                <w:rFonts w:asciiTheme="minorHAnsi" w:hAnsiTheme="minorHAnsi" w:cstheme="minorHAnsi"/>
              </w:rPr>
              <w:t xml:space="preserve">-Ramos, </w:t>
            </w:r>
            <w:r w:rsidR="00EA7E28">
              <w:rPr>
                <w:rFonts w:asciiTheme="minorHAnsi" w:hAnsiTheme="minorHAnsi" w:cstheme="minorHAnsi"/>
              </w:rPr>
              <w:t>Blair Dayton</w:t>
            </w:r>
            <w:r>
              <w:rPr>
                <w:rFonts w:asciiTheme="minorHAnsi" w:hAnsiTheme="minorHAnsi" w:cstheme="minorHAnsi"/>
              </w:rPr>
              <w:t>, Ken Lawson, Jodi Caplan, Meg Heenehan</w:t>
            </w:r>
          </w:p>
        </w:tc>
      </w:tr>
      <w:tr w:rsidR="00993D16" w:rsidRPr="0045754A" w14:paraId="382A3FF2" w14:textId="77777777" w:rsidTr="00993D16">
        <w:trPr>
          <w:trHeight w:val="300"/>
        </w:trPr>
        <w:tc>
          <w:tcPr>
            <w:tcW w:w="720" w:type="dxa"/>
            <w:noWrap/>
          </w:tcPr>
          <w:p w14:paraId="20F5382E" w14:textId="525B293A" w:rsidR="00993D16" w:rsidRPr="0045754A" w:rsidRDefault="00BF0EB3" w:rsidP="00993D16">
            <w:pPr>
              <w:rPr>
                <w:rFonts w:asciiTheme="minorHAnsi" w:hAnsiTheme="minorHAnsi" w:cstheme="minorHAnsi"/>
              </w:rPr>
            </w:pPr>
            <w:r>
              <w:rPr>
                <w:rFonts w:asciiTheme="minorHAnsi" w:hAnsiTheme="minorHAnsi" w:cstheme="minorHAnsi"/>
              </w:rPr>
              <w:t>5</w:t>
            </w:r>
          </w:p>
        </w:tc>
        <w:tc>
          <w:tcPr>
            <w:tcW w:w="7470" w:type="dxa"/>
            <w:gridSpan w:val="2"/>
            <w:noWrap/>
            <w:hideMark/>
          </w:tcPr>
          <w:p w14:paraId="7A790696" w14:textId="517FB3AE" w:rsidR="00993D16" w:rsidRPr="0045754A" w:rsidRDefault="003A1A95" w:rsidP="00993D16">
            <w:pPr>
              <w:rPr>
                <w:rFonts w:asciiTheme="minorHAnsi" w:hAnsiTheme="minorHAnsi" w:cstheme="minorHAnsi"/>
              </w:rPr>
            </w:pPr>
            <w:hyperlink w:anchor="PACXR" w:history="1">
              <w:r w:rsidR="00993D16" w:rsidRPr="0045754A">
                <w:rPr>
                  <w:rStyle w:val="Hyperlink"/>
                  <w:rFonts w:asciiTheme="minorHAnsi" w:hAnsiTheme="minorHAnsi" w:cstheme="minorHAnsi"/>
                </w:rPr>
                <w:t>Office of Communications &amp; External Relations</w:t>
              </w:r>
            </w:hyperlink>
          </w:p>
        </w:tc>
        <w:tc>
          <w:tcPr>
            <w:tcW w:w="2430" w:type="dxa"/>
            <w:noWrap/>
            <w:hideMark/>
          </w:tcPr>
          <w:p w14:paraId="0FFEAC72" w14:textId="391E4BB9" w:rsidR="00993D16" w:rsidRPr="0045754A" w:rsidRDefault="00993D16" w:rsidP="00993D16">
            <w:pPr>
              <w:rPr>
                <w:rFonts w:asciiTheme="minorHAnsi" w:hAnsiTheme="minorHAnsi" w:cstheme="minorHAnsi"/>
              </w:rPr>
            </w:pPr>
            <w:r w:rsidRPr="0045754A">
              <w:rPr>
                <w:rFonts w:asciiTheme="minorHAnsi" w:hAnsiTheme="minorHAnsi" w:cstheme="minorHAnsi"/>
              </w:rPr>
              <w:t xml:space="preserve">Marcus Tonti, Brett Essler, Mark Sealey &amp; </w:t>
            </w:r>
            <w:r w:rsidR="00EA7E28">
              <w:rPr>
                <w:rFonts w:asciiTheme="minorHAnsi" w:hAnsiTheme="minorHAnsi" w:cstheme="minorHAnsi"/>
              </w:rPr>
              <w:t>Daniel Marquez</w:t>
            </w:r>
            <w:r w:rsidR="00BF0EB3">
              <w:rPr>
                <w:rFonts w:asciiTheme="minorHAnsi" w:hAnsiTheme="minorHAnsi" w:cstheme="minorHAnsi"/>
              </w:rPr>
              <w:t>, Susan Storms</w:t>
            </w:r>
          </w:p>
        </w:tc>
      </w:tr>
      <w:tr w:rsidR="00993D16" w:rsidRPr="0045754A" w14:paraId="3596C27C" w14:textId="77777777" w:rsidTr="00993D16">
        <w:trPr>
          <w:trHeight w:val="300"/>
        </w:trPr>
        <w:tc>
          <w:tcPr>
            <w:tcW w:w="720" w:type="dxa"/>
            <w:noWrap/>
          </w:tcPr>
          <w:p w14:paraId="47E3F909" w14:textId="31D89502" w:rsidR="00993D16" w:rsidRPr="0045754A" w:rsidRDefault="00BF0EB3" w:rsidP="00993D16">
            <w:pPr>
              <w:rPr>
                <w:rFonts w:asciiTheme="minorHAnsi" w:hAnsiTheme="minorHAnsi" w:cstheme="minorHAnsi"/>
              </w:rPr>
            </w:pPr>
            <w:r>
              <w:rPr>
                <w:rFonts w:asciiTheme="minorHAnsi" w:hAnsiTheme="minorHAnsi" w:cstheme="minorHAnsi"/>
              </w:rPr>
              <w:t>6</w:t>
            </w:r>
          </w:p>
        </w:tc>
        <w:tc>
          <w:tcPr>
            <w:tcW w:w="7470" w:type="dxa"/>
            <w:gridSpan w:val="2"/>
            <w:noWrap/>
            <w:hideMark/>
          </w:tcPr>
          <w:p w14:paraId="0FD5AB1C" w14:textId="114FBF79" w:rsidR="00993D16" w:rsidRPr="0045754A" w:rsidRDefault="003A1A95" w:rsidP="00993D16">
            <w:pPr>
              <w:rPr>
                <w:rFonts w:asciiTheme="minorHAnsi" w:hAnsiTheme="minorHAnsi" w:cstheme="minorHAnsi"/>
              </w:rPr>
            </w:pPr>
            <w:hyperlink w:anchor="PAOSA" w:history="1">
              <w:r w:rsidR="00993D16" w:rsidRPr="0045754A">
                <w:rPr>
                  <w:rStyle w:val="Hyperlink"/>
                  <w:rFonts w:asciiTheme="minorHAnsi" w:hAnsiTheme="minorHAnsi" w:cstheme="minorHAnsi"/>
                </w:rPr>
                <w:t>Office of Student Affairs</w:t>
              </w:r>
            </w:hyperlink>
          </w:p>
        </w:tc>
        <w:tc>
          <w:tcPr>
            <w:tcW w:w="2430" w:type="dxa"/>
            <w:noWrap/>
            <w:hideMark/>
          </w:tcPr>
          <w:p w14:paraId="131206AC" w14:textId="77777777" w:rsidR="00993D16" w:rsidRPr="0045754A" w:rsidRDefault="00993D16" w:rsidP="00993D16">
            <w:pPr>
              <w:rPr>
                <w:rFonts w:asciiTheme="minorHAnsi" w:hAnsiTheme="minorHAnsi" w:cstheme="minorHAnsi"/>
              </w:rPr>
            </w:pPr>
            <w:r w:rsidRPr="0045754A">
              <w:rPr>
                <w:rFonts w:asciiTheme="minorHAnsi" w:hAnsiTheme="minorHAnsi" w:cstheme="minorHAnsi"/>
              </w:rPr>
              <w:t>Yanuaira Lopez-Souza</w:t>
            </w:r>
          </w:p>
        </w:tc>
      </w:tr>
    </w:tbl>
    <w:p w14:paraId="62216E17" w14:textId="196D8C9F" w:rsidR="00782D51" w:rsidRPr="0045754A" w:rsidRDefault="00782D51" w:rsidP="00484BF6">
      <w:pPr>
        <w:jc w:val="center"/>
        <w:rPr>
          <w:rFonts w:asciiTheme="minorHAnsi" w:hAnsiTheme="minorHAnsi" w:cstheme="minorHAnsi"/>
          <w:b/>
        </w:rPr>
      </w:pPr>
    </w:p>
    <w:p w14:paraId="21D926CC" w14:textId="0B164E49" w:rsidR="00484BF6" w:rsidRPr="0045754A" w:rsidRDefault="00D03FA2" w:rsidP="00484BF6">
      <w:pPr>
        <w:jc w:val="center"/>
        <w:rPr>
          <w:rFonts w:asciiTheme="minorHAnsi" w:hAnsiTheme="minorHAnsi" w:cstheme="minorHAnsi"/>
          <w:b/>
          <w:sz w:val="32"/>
          <w:szCs w:val="32"/>
        </w:rPr>
      </w:pPr>
      <w:r w:rsidRPr="0045754A">
        <w:rPr>
          <w:rFonts w:asciiTheme="minorHAnsi" w:hAnsiTheme="minorHAnsi" w:cstheme="minorHAnsi"/>
          <w:b/>
          <w:sz w:val="32"/>
          <w:szCs w:val="32"/>
        </w:rPr>
        <w:lastRenderedPageBreak/>
        <w:t>Fall 20</w:t>
      </w:r>
      <w:r w:rsidR="009C5C8B" w:rsidRPr="0045754A">
        <w:rPr>
          <w:rFonts w:asciiTheme="minorHAnsi" w:hAnsiTheme="minorHAnsi" w:cstheme="minorHAnsi"/>
          <w:b/>
          <w:sz w:val="32"/>
          <w:szCs w:val="32"/>
        </w:rPr>
        <w:t>2</w:t>
      </w:r>
      <w:r w:rsidR="00835C0B" w:rsidRPr="0045754A">
        <w:rPr>
          <w:rFonts w:asciiTheme="minorHAnsi" w:hAnsiTheme="minorHAnsi" w:cstheme="minorHAnsi"/>
          <w:b/>
          <w:sz w:val="32"/>
          <w:szCs w:val="32"/>
        </w:rPr>
        <w:t>2</w:t>
      </w:r>
      <w:r w:rsidR="009C5C8B" w:rsidRPr="0045754A">
        <w:rPr>
          <w:rFonts w:asciiTheme="minorHAnsi" w:hAnsiTheme="minorHAnsi" w:cstheme="minorHAnsi"/>
          <w:b/>
          <w:sz w:val="32"/>
          <w:szCs w:val="32"/>
        </w:rPr>
        <w:t xml:space="preserve"> </w:t>
      </w:r>
      <w:r w:rsidR="00484BF6" w:rsidRPr="0045754A">
        <w:rPr>
          <w:rFonts w:asciiTheme="minorHAnsi" w:hAnsiTheme="minorHAnsi" w:cstheme="minorHAnsi"/>
          <w:b/>
          <w:sz w:val="32"/>
          <w:szCs w:val="32"/>
        </w:rPr>
        <w:t xml:space="preserve">Assistantship Job Descriptions </w:t>
      </w:r>
    </w:p>
    <w:p w14:paraId="339AD6DD" w14:textId="3E4551A2" w:rsidR="00484BF6" w:rsidRPr="0045754A" w:rsidRDefault="00D2399F" w:rsidP="00D2399F">
      <w:pPr>
        <w:jc w:val="center"/>
        <w:rPr>
          <w:rFonts w:asciiTheme="minorHAnsi" w:hAnsiTheme="minorHAnsi" w:cstheme="minorHAnsi"/>
          <w:b/>
          <w:sz w:val="32"/>
          <w:szCs w:val="32"/>
        </w:rPr>
      </w:pPr>
      <w:r w:rsidRPr="0045754A">
        <w:rPr>
          <w:rFonts w:asciiTheme="minorHAnsi" w:hAnsiTheme="minorHAnsi" w:cstheme="minorHAnsi"/>
          <w:b/>
          <w:sz w:val="32"/>
          <w:szCs w:val="32"/>
        </w:rPr>
        <w:t>TA Positions</w:t>
      </w:r>
    </w:p>
    <w:p w14:paraId="04598022" w14:textId="2C52224A" w:rsidR="00C91405" w:rsidRPr="0045754A" w:rsidRDefault="00C91405" w:rsidP="00D2399F">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9350"/>
      </w:tblGrid>
      <w:tr w:rsidR="00201E95" w:rsidRPr="0045754A" w14:paraId="41626C91" w14:textId="77777777" w:rsidTr="00201E95">
        <w:tc>
          <w:tcPr>
            <w:tcW w:w="9350" w:type="dxa"/>
          </w:tcPr>
          <w:p w14:paraId="1AD0A359" w14:textId="6057FFCE" w:rsidR="00201E95" w:rsidRPr="0045754A" w:rsidRDefault="00201E95" w:rsidP="00201E95">
            <w:pPr>
              <w:rPr>
                <w:rFonts w:asciiTheme="minorHAnsi" w:hAnsiTheme="minorHAnsi" w:cstheme="minorHAnsi"/>
                <w:b/>
              </w:rPr>
            </w:pPr>
            <w:bookmarkStart w:id="2" w:name="TABookmark"/>
            <w:r w:rsidRPr="0045754A">
              <w:rPr>
                <w:rFonts w:asciiTheme="minorHAnsi" w:hAnsiTheme="minorHAnsi" w:cstheme="minorHAnsi"/>
                <w:b/>
              </w:rPr>
              <w:t>TA job description</w:t>
            </w:r>
            <w:r w:rsidR="00783D40">
              <w:rPr>
                <w:rFonts w:asciiTheme="minorHAnsi" w:hAnsiTheme="minorHAnsi" w:cstheme="minorHAnsi"/>
                <w:b/>
              </w:rPr>
              <w:t>- General</w:t>
            </w:r>
          </w:p>
          <w:bookmarkEnd w:id="2"/>
          <w:p w14:paraId="5117405C" w14:textId="77777777" w:rsidR="00201E95" w:rsidRPr="0045754A" w:rsidRDefault="00201E95" w:rsidP="00201E95">
            <w:pPr>
              <w:rPr>
                <w:rFonts w:asciiTheme="minorHAnsi" w:hAnsiTheme="minorHAnsi" w:cstheme="minorHAnsi"/>
              </w:rPr>
            </w:pPr>
          </w:p>
          <w:p w14:paraId="040CD7A7" w14:textId="77777777" w:rsidR="00201E95" w:rsidRPr="0045754A" w:rsidRDefault="00201E95" w:rsidP="00201E95">
            <w:pPr>
              <w:rPr>
                <w:rFonts w:asciiTheme="minorHAnsi" w:hAnsiTheme="minorHAnsi" w:cstheme="minorHAnsi"/>
              </w:rPr>
            </w:pPr>
            <w:r w:rsidRPr="0045754A">
              <w:rPr>
                <w:rFonts w:asciiTheme="minorHAnsi" w:hAnsiTheme="minorHAnsi" w:cstheme="minorHAnsi"/>
              </w:rPr>
              <w:t>To be considered for the position of TA for this class, you must:</w:t>
            </w:r>
          </w:p>
          <w:p w14:paraId="7BB9C70E" w14:textId="77777777" w:rsidR="00201E95" w:rsidRPr="0045754A" w:rsidRDefault="00201E95" w:rsidP="00201E95">
            <w:pPr>
              <w:rPr>
                <w:rFonts w:asciiTheme="minorHAnsi" w:hAnsiTheme="minorHAnsi" w:cstheme="minorHAnsi"/>
              </w:rPr>
            </w:pPr>
          </w:p>
          <w:p w14:paraId="2116566E" w14:textId="77777777" w:rsidR="00201E95" w:rsidRPr="0045754A" w:rsidRDefault="00201E95" w:rsidP="00201E95">
            <w:pPr>
              <w:rPr>
                <w:rFonts w:asciiTheme="minorHAnsi" w:hAnsiTheme="minorHAnsi" w:cstheme="minorHAnsi"/>
              </w:rPr>
            </w:pPr>
            <w:r w:rsidRPr="0045754A">
              <w:rPr>
                <w:rFonts w:asciiTheme="minorHAnsi" w:hAnsiTheme="minorHAnsi" w:cstheme="minorHAnsi"/>
              </w:rPr>
              <w:t>1) have completed the course and obtained an "A" grade;</w:t>
            </w:r>
          </w:p>
          <w:p w14:paraId="70FE74A1" w14:textId="77777777" w:rsidR="00201E95" w:rsidRPr="0045754A" w:rsidRDefault="00201E95" w:rsidP="00201E95">
            <w:pPr>
              <w:rPr>
                <w:rFonts w:asciiTheme="minorHAnsi" w:hAnsiTheme="minorHAnsi" w:cstheme="minorHAnsi"/>
              </w:rPr>
            </w:pPr>
            <w:r w:rsidRPr="0045754A">
              <w:rPr>
                <w:rFonts w:asciiTheme="minorHAnsi" w:hAnsiTheme="minorHAnsi" w:cstheme="minorHAnsi"/>
              </w:rPr>
              <w:t>2) be able to explain difficult concepts in a simple manner; </w:t>
            </w:r>
          </w:p>
          <w:p w14:paraId="6CCD26F1" w14:textId="77777777" w:rsidR="00201E95" w:rsidRPr="0045754A" w:rsidRDefault="00201E95" w:rsidP="00201E95">
            <w:pPr>
              <w:rPr>
                <w:rFonts w:asciiTheme="minorHAnsi" w:hAnsiTheme="minorHAnsi" w:cstheme="minorHAnsi"/>
              </w:rPr>
            </w:pPr>
            <w:r w:rsidRPr="0045754A">
              <w:rPr>
                <w:rFonts w:asciiTheme="minorHAnsi" w:hAnsiTheme="minorHAnsi" w:cstheme="minorHAnsi"/>
              </w:rPr>
              <w:t>3) have patience and be reliable; and </w:t>
            </w:r>
          </w:p>
          <w:p w14:paraId="155BDF78" w14:textId="77777777" w:rsidR="00201E95" w:rsidRPr="0045754A" w:rsidRDefault="00201E95" w:rsidP="00201E95">
            <w:pPr>
              <w:rPr>
                <w:rFonts w:asciiTheme="minorHAnsi" w:hAnsiTheme="minorHAnsi" w:cstheme="minorHAnsi"/>
              </w:rPr>
            </w:pPr>
            <w:r w:rsidRPr="0045754A">
              <w:rPr>
                <w:rFonts w:asciiTheme="minorHAnsi" w:hAnsiTheme="minorHAnsi" w:cstheme="minorHAnsi"/>
              </w:rPr>
              <w:t>4) enjoy working with other students in a teaching capacity.</w:t>
            </w:r>
          </w:p>
          <w:p w14:paraId="0098B213" w14:textId="77777777" w:rsidR="00201E95" w:rsidRPr="0045754A" w:rsidRDefault="00201E95" w:rsidP="00201E95">
            <w:pPr>
              <w:rPr>
                <w:rFonts w:asciiTheme="minorHAnsi" w:hAnsiTheme="minorHAnsi" w:cstheme="minorHAnsi"/>
              </w:rPr>
            </w:pPr>
          </w:p>
          <w:p w14:paraId="7CF42E35" w14:textId="77777777" w:rsidR="00201E95" w:rsidRPr="0045754A" w:rsidRDefault="00201E95" w:rsidP="00201E95">
            <w:pPr>
              <w:rPr>
                <w:rFonts w:asciiTheme="minorHAnsi" w:hAnsiTheme="minorHAnsi" w:cstheme="minorHAnsi"/>
              </w:rPr>
            </w:pPr>
            <w:r w:rsidRPr="0045754A">
              <w:rPr>
                <w:rFonts w:asciiTheme="minorHAnsi" w:hAnsiTheme="minorHAnsi" w:cstheme="minorHAnsi"/>
              </w:rPr>
              <w:t>The TA for this class will be required to attend each lecture, teach recitation,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14D819CC" w14:textId="77777777" w:rsidR="00201E95" w:rsidRPr="0045754A" w:rsidRDefault="00201E95" w:rsidP="00835C0B">
            <w:pPr>
              <w:rPr>
                <w:rFonts w:asciiTheme="minorHAnsi" w:hAnsiTheme="minorHAnsi" w:cstheme="minorHAnsi"/>
                <w:b/>
              </w:rPr>
            </w:pPr>
          </w:p>
        </w:tc>
      </w:tr>
    </w:tbl>
    <w:p w14:paraId="5FB24C89" w14:textId="77777777" w:rsidR="00835C0B" w:rsidRPr="0045754A" w:rsidRDefault="00835C0B" w:rsidP="00783D40">
      <w:pPr>
        <w:rPr>
          <w:rFonts w:asciiTheme="minorHAnsi" w:hAnsiTheme="minorHAnsi" w:cstheme="minorHAnsi"/>
          <w:b/>
        </w:rPr>
      </w:pPr>
    </w:p>
    <w:p w14:paraId="51404F93" w14:textId="77777777" w:rsidR="0051772E" w:rsidRPr="0045754A" w:rsidRDefault="0051772E" w:rsidP="0051772E">
      <w:pPr>
        <w:rPr>
          <w:rFonts w:asciiTheme="minorHAnsi" w:hAnsiTheme="minorHAnsi" w:cstheme="minorHAnsi"/>
          <w:b/>
        </w:rPr>
      </w:pPr>
      <w:bookmarkStart w:id="3" w:name="TABookmark2"/>
      <w:r w:rsidRPr="0045754A">
        <w:rPr>
          <w:rFonts w:asciiTheme="minorHAnsi" w:hAnsiTheme="minorHAnsi" w:cstheme="minorHAnsi"/>
          <w:b/>
        </w:rPr>
        <w:t>TA job description</w:t>
      </w:r>
      <w:r>
        <w:rPr>
          <w:rFonts w:asciiTheme="minorHAnsi" w:hAnsiTheme="minorHAnsi" w:cstheme="minorHAnsi"/>
          <w:b/>
        </w:rPr>
        <w:t>- General</w:t>
      </w:r>
    </w:p>
    <w:bookmarkEnd w:id="3"/>
    <w:p w14:paraId="2B39954B" w14:textId="77777777" w:rsidR="0051772E" w:rsidRPr="0045754A" w:rsidRDefault="0051772E" w:rsidP="0051772E">
      <w:pPr>
        <w:rPr>
          <w:rFonts w:asciiTheme="minorHAnsi" w:hAnsiTheme="minorHAnsi" w:cstheme="minorHAnsi"/>
        </w:rPr>
      </w:pPr>
    </w:p>
    <w:p w14:paraId="5B211E62" w14:textId="77777777" w:rsidR="0051772E" w:rsidRPr="0045754A" w:rsidRDefault="0051772E" w:rsidP="0051772E">
      <w:pPr>
        <w:rPr>
          <w:rFonts w:asciiTheme="minorHAnsi" w:hAnsiTheme="minorHAnsi" w:cstheme="minorHAnsi"/>
        </w:rPr>
      </w:pPr>
      <w:r w:rsidRPr="0045754A">
        <w:rPr>
          <w:rFonts w:asciiTheme="minorHAnsi" w:hAnsiTheme="minorHAnsi" w:cstheme="minorHAnsi"/>
        </w:rPr>
        <w:t>To be considered for the position of TA for this class, you must:</w:t>
      </w:r>
    </w:p>
    <w:p w14:paraId="20978206" w14:textId="77777777" w:rsidR="0051772E" w:rsidRPr="0045754A" w:rsidRDefault="0051772E" w:rsidP="0051772E">
      <w:pPr>
        <w:rPr>
          <w:rFonts w:asciiTheme="minorHAnsi" w:hAnsiTheme="minorHAnsi" w:cstheme="minorHAnsi"/>
        </w:rPr>
      </w:pPr>
    </w:p>
    <w:p w14:paraId="6F63F3A6" w14:textId="02AC6ECB" w:rsidR="0051772E" w:rsidRPr="0045754A" w:rsidRDefault="0051772E" w:rsidP="0051772E">
      <w:pPr>
        <w:rPr>
          <w:rFonts w:asciiTheme="minorHAnsi" w:hAnsiTheme="minorHAnsi" w:cstheme="minorHAnsi"/>
        </w:rPr>
      </w:pPr>
      <w:r w:rsidRPr="0045754A">
        <w:rPr>
          <w:rFonts w:asciiTheme="minorHAnsi" w:hAnsiTheme="minorHAnsi" w:cstheme="minorHAnsi"/>
        </w:rPr>
        <w:t xml:space="preserve">1) have completed the course and obtained an "A" </w:t>
      </w:r>
      <w:r>
        <w:rPr>
          <w:rFonts w:asciiTheme="minorHAnsi" w:hAnsiTheme="minorHAnsi" w:cstheme="minorHAnsi"/>
        </w:rPr>
        <w:t>or “A-</w:t>
      </w:r>
      <w:r w:rsidRPr="0045754A">
        <w:rPr>
          <w:rFonts w:asciiTheme="minorHAnsi" w:hAnsiTheme="minorHAnsi" w:cstheme="minorHAnsi"/>
        </w:rPr>
        <w:t>grade;</w:t>
      </w:r>
    </w:p>
    <w:p w14:paraId="68870E7B" w14:textId="77777777" w:rsidR="0051772E" w:rsidRPr="0045754A" w:rsidRDefault="0051772E" w:rsidP="0051772E">
      <w:pPr>
        <w:rPr>
          <w:rFonts w:asciiTheme="minorHAnsi" w:hAnsiTheme="minorHAnsi" w:cstheme="minorHAnsi"/>
        </w:rPr>
      </w:pPr>
      <w:r w:rsidRPr="0045754A">
        <w:rPr>
          <w:rFonts w:asciiTheme="minorHAnsi" w:hAnsiTheme="minorHAnsi" w:cstheme="minorHAnsi"/>
        </w:rPr>
        <w:t>2) be able to explain difficult concepts in a simple manner; </w:t>
      </w:r>
    </w:p>
    <w:p w14:paraId="2043632C" w14:textId="77777777" w:rsidR="0051772E" w:rsidRPr="0045754A" w:rsidRDefault="0051772E" w:rsidP="0051772E">
      <w:pPr>
        <w:rPr>
          <w:rFonts w:asciiTheme="minorHAnsi" w:hAnsiTheme="minorHAnsi" w:cstheme="minorHAnsi"/>
        </w:rPr>
      </w:pPr>
      <w:r w:rsidRPr="0045754A">
        <w:rPr>
          <w:rFonts w:asciiTheme="minorHAnsi" w:hAnsiTheme="minorHAnsi" w:cstheme="minorHAnsi"/>
        </w:rPr>
        <w:t>3) have patience and be reliable; and </w:t>
      </w:r>
    </w:p>
    <w:p w14:paraId="54404455" w14:textId="77777777" w:rsidR="0051772E" w:rsidRPr="0045754A" w:rsidRDefault="0051772E" w:rsidP="0051772E">
      <w:pPr>
        <w:rPr>
          <w:rFonts w:asciiTheme="minorHAnsi" w:hAnsiTheme="minorHAnsi" w:cstheme="minorHAnsi"/>
        </w:rPr>
      </w:pPr>
      <w:r w:rsidRPr="0045754A">
        <w:rPr>
          <w:rFonts w:asciiTheme="minorHAnsi" w:hAnsiTheme="minorHAnsi" w:cstheme="minorHAnsi"/>
        </w:rPr>
        <w:t>4) enjoy working with other students in a teaching capacity.</w:t>
      </w:r>
    </w:p>
    <w:p w14:paraId="408A574E" w14:textId="77777777" w:rsidR="0051772E" w:rsidRPr="0045754A" w:rsidRDefault="0051772E" w:rsidP="0051772E">
      <w:pPr>
        <w:rPr>
          <w:rFonts w:asciiTheme="minorHAnsi" w:hAnsiTheme="minorHAnsi" w:cstheme="minorHAnsi"/>
        </w:rPr>
      </w:pPr>
    </w:p>
    <w:p w14:paraId="164430CB" w14:textId="77777777" w:rsidR="0051772E" w:rsidRPr="0045754A" w:rsidRDefault="0051772E" w:rsidP="0051772E">
      <w:pPr>
        <w:rPr>
          <w:rFonts w:asciiTheme="minorHAnsi" w:hAnsiTheme="minorHAnsi" w:cstheme="minorHAnsi"/>
        </w:rPr>
      </w:pPr>
      <w:r w:rsidRPr="0045754A">
        <w:rPr>
          <w:rFonts w:asciiTheme="minorHAnsi" w:hAnsiTheme="minorHAnsi" w:cstheme="minorHAnsi"/>
        </w:rPr>
        <w:t>The TA for this class will be required to attend each lecture, teach recitation,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2ABDC475" w14:textId="77777777" w:rsidR="00201E95" w:rsidRPr="0045754A" w:rsidRDefault="00201E95" w:rsidP="00FE0DD8">
      <w:pPr>
        <w:rPr>
          <w:rFonts w:asciiTheme="minorHAnsi" w:hAnsiTheme="minorHAnsi" w:cstheme="minorHAnsi"/>
          <w:b/>
        </w:rPr>
      </w:pPr>
      <w:r w:rsidRPr="0045754A">
        <w:rPr>
          <w:rFonts w:asciiTheme="minorHAnsi" w:hAnsiTheme="minorHAnsi" w:cstheme="minorHAnsi"/>
          <w:b/>
        </w:rPr>
        <w:t>________________________________________</w:t>
      </w:r>
    </w:p>
    <w:p w14:paraId="4D268CC0" w14:textId="77777777" w:rsidR="00201E95" w:rsidRPr="0045754A" w:rsidRDefault="00201E95" w:rsidP="00201E95">
      <w:pPr>
        <w:jc w:val="center"/>
        <w:rPr>
          <w:rFonts w:asciiTheme="minorHAnsi" w:hAnsiTheme="minorHAnsi" w:cstheme="minorHAnsi"/>
          <w:b/>
        </w:rPr>
      </w:pPr>
    </w:p>
    <w:p w14:paraId="5AF29031" w14:textId="77777777" w:rsidR="00201E95" w:rsidRPr="00555E2C" w:rsidRDefault="00201E95" w:rsidP="00201E95">
      <w:pPr>
        <w:rPr>
          <w:rFonts w:asciiTheme="minorHAnsi" w:hAnsiTheme="minorHAnsi" w:cstheme="minorHAnsi"/>
          <w:b/>
        </w:rPr>
      </w:pPr>
      <w:bookmarkStart w:id="4" w:name="TAU8213"/>
      <w:r w:rsidRPr="00555E2C">
        <w:rPr>
          <w:rFonts w:asciiTheme="minorHAnsi" w:hAnsiTheme="minorHAnsi" w:cstheme="minorHAnsi"/>
          <w:b/>
        </w:rPr>
        <w:t>EMPA U8213 Microeconomics</w:t>
      </w:r>
    </w:p>
    <w:bookmarkEnd w:id="4"/>
    <w:p w14:paraId="26929DF7" w14:textId="19571504" w:rsidR="00201E95" w:rsidRPr="00555E2C" w:rsidRDefault="00201E95" w:rsidP="00201E95">
      <w:pPr>
        <w:rPr>
          <w:rFonts w:asciiTheme="minorHAnsi" w:hAnsiTheme="minorHAnsi" w:cstheme="minorHAnsi"/>
          <w:b/>
        </w:rPr>
      </w:pPr>
      <w:r w:rsidRPr="00555E2C">
        <w:rPr>
          <w:rFonts w:asciiTheme="minorHAnsi" w:hAnsiTheme="minorHAnsi" w:cstheme="minorHAnsi"/>
          <w:b/>
        </w:rPr>
        <w:t>Andrea Bubula</w:t>
      </w:r>
      <w:r w:rsidR="00783D40">
        <w:rPr>
          <w:rFonts w:asciiTheme="minorHAnsi" w:hAnsiTheme="minorHAnsi" w:cstheme="minorHAnsi"/>
          <w:b/>
        </w:rPr>
        <w:t>; Paola Valenti</w:t>
      </w:r>
    </w:p>
    <w:p w14:paraId="61C2D15D" w14:textId="77777777" w:rsidR="00201E95" w:rsidRPr="0045754A" w:rsidRDefault="00201E95" w:rsidP="00201E95">
      <w:pPr>
        <w:rPr>
          <w:rFonts w:asciiTheme="minorHAnsi" w:hAnsiTheme="minorHAnsi" w:cstheme="minorHAnsi"/>
          <w:bCs/>
        </w:rPr>
      </w:pPr>
    </w:p>
    <w:p w14:paraId="09E6C55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The TA for U8213 will be required to attend lectures, teach recitations, hold office hours, and perform other course-related tasks, including grading assignments and exams.</w:t>
      </w:r>
    </w:p>
    <w:p w14:paraId="752C5072" w14:textId="77777777" w:rsidR="00201E95" w:rsidRPr="0045754A" w:rsidRDefault="00201E95" w:rsidP="00201E95">
      <w:pPr>
        <w:rPr>
          <w:rFonts w:asciiTheme="minorHAnsi" w:hAnsiTheme="minorHAnsi" w:cstheme="minorHAnsi"/>
          <w:bCs/>
        </w:rPr>
      </w:pPr>
    </w:p>
    <w:p w14:paraId="40172312"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Requirements:</w:t>
      </w:r>
    </w:p>
    <w:p w14:paraId="52A9348B"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you must:</w:t>
      </w:r>
    </w:p>
    <w:p w14:paraId="40518B84"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1) Have completed U6300 or U6400 and obtained an "A" grade or have passed the microeconomics proficiency exam;</w:t>
      </w:r>
    </w:p>
    <w:p w14:paraId="13622AB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2) Be able to explain difficult concepts in a simple manner; </w:t>
      </w:r>
    </w:p>
    <w:p w14:paraId="380C4C59"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lastRenderedPageBreak/>
        <w:t xml:space="preserve">3) Have patience and be reliable; and </w:t>
      </w:r>
    </w:p>
    <w:p w14:paraId="4AD9C4D4"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4) Enjoy working with other students in a teaching capacity.</w:t>
      </w:r>
    </w:p>
    <w:p w14:paraId="1F60D255" w14:textId="77777777" w:rsidR="00201E95" w:rsidRPr="0045754A" w:rsidRDefault="00201E95" w:rsidP="00201E95">
      <w:pPr>
        <w:rPr>
          <w:rFonts w:asciiTheme="minorHAnsi" w:hAnsiTheme="minorHAnsi" w:cstheme="minorHAnsi"/>
          <w:bCs/>
        </w:rPr>
      </w:pPr>
    </w:p>
    <w:p w14:paraId="6071CE22"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No action other than the official application is necessary to express interest in this position. Qualified candidates may be called for an interview.</w:t>
      </w:r>
    </w:p>
    <w:p w14:paraId="08FDE498"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0F374076" w14:textId="77777777" w:rsidR="00201E95" w:rsidRPr="0045754A" w:rsidRDefault="00201E95" w:rsidP="00201E95">
      <w:pPr>
        <w:rPr>
          <w:rFonts w:asciiTheme="minorHAnsi" w:hAnsiTheme="minorHAnsi" w:cstheme="minorHAnsi"/>
          <w:bCs/>
        </w:rPr>
      </w:pPr>
    </w:p>
    <w:p w14:paraId="55B0ACE8" w14:textId="229B8568" w:rsidR="00201E95" w:rsidRPr="00783D40" w:rsidRDefault="00201E95" w:rsidP="00201E95">
      <w:pPr>
        <w:rPr>
          <w:rFonts w:asciiTheme="minorHAnsi" w:hAnsiTheme="minorHAnsi" w:cstheme="minorHAnsi"/>
          <w:b/>
        </w:rPr>
      </w:pPr>
      <w:bookmarkStart w:id="5" w:name="TAU6006"/>
      <w:r w:rsidRPr="00783D40">
        <w:rPr>
          <w:rFonts w:asciiTheme="minorHAnsi" w:hAnsiTheme="minorHAnsi" w:cstheme="minorHAnsi"/>
          <w:b/>
        </w:rPr>
        <w:t>U6006 Computing in Context</w:t>
      </w:r>
    </w:p>
    <w:bookmarkEnd w:id="5"/>
    <w:p w14:paraId="75E62967" w14:textId="77777777" w:rsidR="00201E95" w:rsidRPr="00783D40" w:rsidRDefault="00201E95" w:rsidP="00201E95">
      <w:pPr>
        <w:rPr>
          <w:rFonts w:asciiTheme="minorHAnsi" w:hAnsiTheme="minorHAnsi" w:cstheme="minorHAnsi"/>
          <w:b/>
        </w:rPr>
      </w:pPr>
      <w:r w:rsidRPr="00783D40">
        <w:rPr>
          <w:rFonts w:asciiTheme="minorHAnsi" w:hAnsiTheme="minorHAnsi" w:cstheme="minorHAnsi"/>
          <w:b/>
        </w:rPr>
        <w:t>Scarlett Swerdlow</w:t>
      </w:r>
    </w:p>
    <w:p w14:paraId="19CF4E8E" w14:textId="77777777" w:rsidR="00201E95" w:rsidRPr="0045754A" w:rsidRDefault="00201E95" w:rsidP="00201E95">
      <w:pPr>
        <w:rPr>
          <w:rFonts w:asciiTheme="minorHAnsi" w:hAnsiTheme="minorHAnsi" w:cstheme="minorHAnsi"/>
          <w:bCs/>
        </w:rPr>
      </w:pPr>
    </w:p>
    <w:p w14:paraId="4105540F"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of TA for this class, you must:</w:t>
      </w:r>
    </w:p>
    <w:p w14:paraId="04769F51"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1.</w:t>
      </w:r>
      <w:r w:rsidRPr="0045754A">
        <w:rPr>
          <w:rFonts w:asciiTheme="minorHAnsi" w:hAnsiTheme="minorHAnsi" w:cstheme="minorHAnsi"/>
          <w:bCs/>
        </w:rPr>
        <w:tab/>
        <w:t>Be proficient in Python</w:t>
      </w:r>
    </w:p>
    <w:p w14:paraId="55CA8E1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2.</w:t>
      </w:r>
      <w:r w:rsidRPr="0045754A">
        <w:rPr>
          <w:rFonts w:asciiTheme="minorHAnsi" w:hAnsiTheme="minorHAnsi" w:cstheme="minorHAnsi"/>
          <w:bCs/>
        </w:rPr>
        <w:tab/>
        <w:t>Be able to explain difficult concepts in a simple manner</w:t>
      </w:r>
    </w:p>
    <w:p w14:paraId="56B8D906"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3.</w:t>
      </w:r>
      <w:r w:rsidRPr="0045754A">
        <w:rPr>
          <w:rFonts w:asciiTheme="minorHAnsi" w:hAnsiTheme="minorHAnsi" w:cstheme="minorHAnsi"/>
          <w:bCs/>
        </w:rPr>
        <w:tab/>
        <w:t>Enjoy working with other students in a teaching capacity</w:t>
      </w:r>
    </w:p>
    <w:p w14:paraId="0C6A9386" w14:textId="77777777" w:rsidR="00201E95" w:rsidRPr="0045754A" w:rsidRDefault="00201E95" w:rsidP="00201E95">
      <w:pPr>
        <w:rPr>
          <w:rFonts w:asciiTheme="minorHAnsi" w:hAnsiTheme="minorHAnsi" w:cstheme="minorHAnsi"/>
          <w:bCs/>
        </w:rPr>
      </w:pPr>
    </w:p>
    <w:p w14:paraId="6FAA3512"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The TA for this class will be required to lead programming activities at lab,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6FC2F8FC"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25D6C8B8" w14:textId="77777777" w:rsidR="00201E95" w:rsidRPr="0045754A" w:rsidRDefault="00201E95" w:rsidP="00201E95">
      <w:pPr>
        <w:rPr>
          <w:rFonts w:asciiTheme="minorHAnsi" w:hAnsiTheme="minorHAnsi" w:cstheme="minorHAnsi"/>
          <w:bCs/>
        </w:rPr>
      </w:pPr>
    </w:p>
    <w:p w14:paraId="3BDF0759" w14:textId="564D1DFE" w:rsidR="00201E95" w:rsidRPr="00783D40" w:rsidRDefault="00201E95" w:rsidP="00201E95">
      <w:pPr>
        <w:rPr>
          <w:rFonts w:asciiTheme="minorHAnsi" w:hAnsiTheme="minorHAnsi" w:cstheme="minorHAnsi"/>
          <w:b/>
        </w:rPr>
      </w:pPr>
      <w:bookmarkStart w:id="6" w:name="TAU6016"/>
      <w:r w:rsidRPr="00783D40">
        <w:rPr>
          <w:rFonts w:asciiTheme="minorHAnsi" w:hAnsiTheme="minorHAnsi" w:cstheme="minorHAnsi"/>
          <w:b/>
        </w:rPr>
        <w:t>U6016 Cost Benefit Analysis</w:t>
      </w:r>
    </w:p>
    <w:bookmarkEnd w:id="6"/>
    <w:p w14:paraId="7629A643" w14:textId="77777777" w:rsidR="00201E95" w:rsidRPr="00783D40" w:rsidRDefault="00201E95" w:rsidP="00201E95">
      <w:pPr>
        <w:rPr>
          <w:rFonts w:asciiTheme="minorHAnsi" w:hAnsiTheme="minorHAnsi" w:cstheme="minorHAnsi"/>
          <w:b/>
        </w:rPr>
      </w:pPr>
      <w:r w:rsidRPr="00783D40">
        <w:rPr>
          <w:rFonts w:asciiTheme="minorHAnsi" w:hAnsiTheme="minorHAnsi" w:cstheme="minorHAnsi"/>
          <w:b/>
        </w:rPr>
        <w:t>Eva Weissman</w:t>
      </w:r>
    </w:p>
    <w:p w14:paraId="36DC5CBD" w14:textId="77777777" w:rsidR="00201E95" w:rsidRPr="0045754A" w:rsidRDefault="00201E95" w:rsidP="00201E95">
      <w:pPr>
        <w:rPr>
          <w:rFonts w:asciiTheme="minorHAnsi" w:hAnsiTheme="minorHAnsi" w:cstheme="minorHAnsi"/>
          <w:bCs/>
        </w:rPr>
      </w:pPr>
    </w:p>
    <w:p w14:paraId="3EDE970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of TA for this class, you must:</w:t>
      </w:r>
    </w:p>
    <w:p w14:paraId="7C53BAC1"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1)</w:t>
      </w:r>
      <w:r w:rsidRPr="0045754A">
        <w:rPr>
          <w:rFonts w:asciiTheme="minorHAnsi" w:hAnsiTheme="minorHAnsi" w:cstheme="minorHAnsi"/>
          <w:bCs/>
        </w:rPr>
        <w:tab/>
        <w:t>have taken the class in a previous semester and obtained an "A" or “A</w:t>
      </w:r>
      <w:proofErr w:type="gramStart"/>
      <w:r w:rsidRPr="0045754A">
        <w:rPr>
          <w:rFonts w:asciiTheme="minorHAnsi" w:hAnsiTheme="minorHAnsi" w:cstheme="minorHAnsi"/>
          <w:bCs/>
        </w:rPr>
        <w:t>-“ grade</w:t>
      </w:r>
      <w:proofErr w:type="gramEnd"/>
      <w:r w:rsidRPr="0045754A">
        <w:rPr>
          <w:rFonts w:asciiTheme="minorHAnsi" w:hAnsiTheme="minorHAnsi" w:cstheme="minorHAnsi"/>
          <w:bCs/>
        </w:rPr>
        <w:t>;</w:t>
      </w:r>
    </w:p>
    <w:p w14:paraId="3330839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2)</w:t>
      </w:r>
      <w:r w:rsidRPr="0045754A">
        <w:rPr>
          <w:rFonts w:asciiTheme="minorHAnsi" w:hAnsiTheme="minorHAnsi" w:cstheme="minorHAnsi"/>
          <w:bCs/>
        </w:rPr>
        <w:tab/>
        <w:t xml:space="preserve">be able to explain difficult concepts in a simple manner; </w:t>
      </w:r>
    </w:p>
    <w:p w14:paraId="6733F21E"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3)</w:t>
      </w:r>
      <w:r w:rsidRPr="0045754A">
        <w:rPr>
          <w:rFonts w:asciiTheme="minorHAnsi" w:hAnsiTheme="minorHAnsi" w:cstheme="minorHAnsi"/>
          <w:bCs/>
        </w:rPr>
        <w:tab/>
        <w:t xml:space="preserve">have patience and be reliable; </w:t>
      </w:r>
    </w:p>
    <w:p w14:paraId="4EDC5BB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4)</w:t>
      </w:r>
      <w:r w:rsidRPr="0045754A">
        <w:rPr>
          <w:rFonts w:asciiTheme="minorHAnsi" w:hAnsiTheme="minorHAnsi" w:cstheme="minorHAnsi"/>
          <w:bCs/>
        </w:rPr>
        <w:tab/>
        <w:t>have good Excel skills;</w:t>
      </w:r>
    </w:p>
    <w:p w14:paraId="76B65343"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5)</w:t>
      </w:r>
      <w:r w:rsidRPr="0045754A">
        <w:rPr>
          <w:rFonts w:asciiTheme="minorHAnsi" w:hAnsiTheme="minorHAnsi" w:cstheme="minorHAnsi"/>
          <w:bCs/>
        </w:rPr>
        <w:tab/>
        <w:t>enjoy working with other students in a teaching capacity.</w:t>
      </w:r>
    </w:p>
    <w:p w14:paraId="4BA539DC"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The TA for this class will be required to attend each lecture, teach two weekly sessions of recitation, hold office hours and be available on e-mail to help students with questions, requests and clarification of lectures and assignments if necessary.  The TA is not responsible for grading which will be done by the Reader.  No action is necessary to express interest in this position (beside the official application). Note that interviews are at the discretion of the instructor.</w:t>
      </w:r>
    </w:p>
    <w:p w14:paraId="1CA984F7"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2E5EBB9E" w14:textId="77777777" w:rsidR="00201E95" w:rsidRPr="0045754A" w:rsidRDefault="00201E95" w:rsidP="00201E95">
      <w:pPr>
        <w:rPr>
          <w:rFonts w:asciiTheme="minorHAnsi" w:hAnsiTheme="minorHAnsi" w:cstheme="minorHAnsi"/>
          <w:bCs/>
        </w:rPr>
      </w:pPr>
    </w:p>
    <w:p w14:paraId="0350659B" w14:textId="77777777" w:rsidR="00201E95" w:rsidRPr="00B84619" w:rsidRDefault="00201E95" w:rsidP="00201E95">
      <w:pPr>
        <w:rPr>
          <w:rFonts w:asciiTheme="minorHAnsi" w:hAnsiTheme="minorHAnsi" w:cstheme="minorHAnsi"/>
          <w:b/>
        </w:rPr>
      </w:pPr>
      <w:bookmarkStart w:id="7" w:name="TAU6018"/>
      <w:r w:rsidRPr="00B84619">
        <w:rPr>
          <w:rFonts w:asciiTheme="minorHAnsi" w:hAnsiTheme="minorHAnsi" w:cstheme="minorHAnsi"/>
          <w:b/>
        </w:rPr>
        <w:t>U6018 International Finance &amp; Monetary Theory</w:t>
      </w:r>
    </w:p>
    <w:bookmarkEnd w:id="7"/>
    <w:p w14:paraId="3E56B08B" w14:textId="77777777" w:rsidR="00201E95" w:rsidRPr="00B84619" w:rsidRDefault="00201E95" w:rsidP="00201E95">
      <w:pPr>
        <w:rPr>
          <w:rFonts w:asciiTheme="minorHAnsi" w:hAnsiTheme="minorHAnsi" w:cstheme="minorHAnsi"/>
          <w:b/>
        </w:rPr>
      </w:pPr>
      <w:r w:rsidRPr="00B84619">
        <w:rPr>
          <w:rFonts w:asciiTheme="minorHAnsi" w:hAnsiTheme="minorHAnsi" w:cstheme="minorHAnsi"/>
          <w:b/>
        </w:rPr>
        <w:t>Daniel Waldman</w:t>
      </w:r>
    </w:p>
    <w:p w14:paraId="1EBF980C" w14:textId="77777777" w:rsidR="00201E95" w:rsidRPr="0045754A" w:rsidRDefault="00201E95" w:rsidP="00201E95">
      <w:pPr>
        <w:rPr>
          <w:rFonts w:asciiTheme="minorHAnsi" w:hAnsiTheme="minorHAnsi" w:cstheme="minorHAnsi"/>
          <w:bCs/>
        </w:rPr>
      </w:pPr>
    </w:p>
    <w:p w14:paraId="3738BCC8"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To be considered for the position of TA for U6018 class, </w:t>
      </w:r>
    </w:p>
    <w:p w14:paraId="16AF15E2"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 </w:t>
      </w:r>
    </w:p>
    <w:p w14:paraId="55E72EAE" w14:textId="20A957A9"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1) Preference will be given to those have completed </w:t>
      </w:r>
      <w:r w:rsidR="00B84619">
        <w:rPr>
          <w:rFonts w:asciiTheme="minorHAnsi" w:hAnsiTheme="minorHAnsi" w:cstheme="minorHAnsi"/>
          <w:bCs/>
        </w:rPr>
        <w:t xml:space="preserve">a </w:t>
      </w:r>
      <w:r w:rsidRPr="0045754A">
        <w:rPr>
          <w:rFonts w:asciiTheme="minorHAnsi" w:hAnsiTheme="minorHAnsi" w:cstheme="minorHAnsi"/>
          <w:bCs/>
        </w:rPr>
        <w:t>course in a prior semester and obtained an "A or A-" grade;</w:t>
      </w:r>
    </w:p>
    <w:p w14:paraId="20F6B02A" w14:textId="1B94B009" w:rsidR="00201E95" w:rsidRPr="0045754A" w:rsidRDefault="00201E95" w:rsidP="00201E95">
      <w:pPr>
        <w:rPr>
          <w:rFonts w:asciiTheme="minorHAnsi" w:hAnsiTheme="minorHAnsi" w:cstheme="minorHAnsi"/>
          <w:bCs/>
        </w:rPr>
      </w:pPr>
      <w:r w:rsidRPr="0045754A">
        <w:rPr>
          <w:rFonts w:asciiTheme="minorHAnsi" w:hAnsiTheme="minorHAnsi" w:cstheme="minorHAnsi"/>
          <w:bCs/>
        </w:rPr>
        <w:lastRenderedPageBreak/>
        <w:t>2) However, students who are enrolled in U6018 this term will also be given consideration depending on how they do on the midterm and based on prior coursework in economics</w:t>
      </w:r>
    </w:p>
    <w:p w14:paraId="32D104C3"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3) have patience and be reliable; and</w:t>
      </w:r>
    </w:p>
    <w:p w14:paraId="17B08DF3"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4) enjoy working with other students in a teaching capacity.</w:t>
      </w:r>
    </w:p>
    <w:p w14:paraId="6B426656" w14:textId="3232013E" w:rsidR="00201E95" w:rsidRPr="0045754A" w:rsidRDefault="00201E95" w:rsidP="00201E95">
      <w:pPr>
        <w:rPr>
          <w:rFonts w:asciiTheme="minorHAnsi" w:hAnsiTheme="minorHAnsi" w:cstheme="minorHAnsi"/>
          <w:bCs/>
        </w:rPr>
      </w:pPr>
    </w:p>
    <w:p w14:paraId="6D5CE0E2"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The TA for this class will be required to attend each lecture, teach recitation, hold office hours and perform other course-related tasks, including grading midterm and final exams (with Professor provided key). No action is necessary to express interest in this position (beside the official application). Note that interviews are at the discretion of the instructor.</w:t>
      </w:r>
    </w:p>
    <w:p w14:paraId="1F2C30D2" w14:textId="77777777" w:rsidR="00201E95" w:rsidRPr="0045754A" w:rsidRDefault="00201E95" w:rsidP="00201E95">
      <w:pPr>
        <w:rPr>
          <w:rFonts w:asciiTheme="minorHAnsi" w:hAnsiTheme="minorHAnsi" w:cstheme="minorHAnsi"/>
          <w:bCs/>
        </w:rPr>
      </w:pPr>
    </w:p>
    <w:p w14:paraId="7D599F5C"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724379AA" w14:textId="77777777" w:rsidR="00201E95" w:rsidRPr="0045754A" w:rsidRDefault="00201E95" w:rsidP="00201E95">
      <w:pPr>
        <w:rPr>
          <w:rFonts w:asciiTheme="minorHAnsi" w:hAnsiTheme="minorHAnsi" w:cstheme="minorHAnsi"/>
          <w:bCs/>
        </w:rPr>
      </w:pPr>
    </w:p>
    <w:p w14:paraId="219F68AB" w14:textId="77777777" w:rsidR="00201E95" w:rsidRPr="00B84619" w:rsidRDefault="00201E95" w:rsidP="00201E95">
      <w:pPr>
        <w:rPr>
          <w:rFonts w:asciiTheme="minorHAnsi" w:hAnsiTheme="minorHAnsi" w:cstheme="minorHAnsi"/>
          <w:b/>
        </w:rPr>
      </w:pPr>
      <w:bookmarkStart w:id="8" w:name="TAU6043"/>
      <w:r w:rsidRPr="00B84619">
        <w:rPr>
          <w:rFonts w:asciiTheme="minorHAnsi" w:hAnsiTheme="minorHAnsi" w:cstheme="minorHAnsi"/>
          <w:b/>
        </w:rPr>
        <w:t>U6043 Sustainable Development Practice</w:t>
      </w:r>
    </w:p>
    <w:bookmarkEnd w:id="8"/>
    <w:p w14:paraId="7B7F2FF9" w14:textId="77777777" w:rsidR="00201E95" w:rsidRPr="00B84619" w:rsidRDefault="00201E95" w:rsidP="00201E95">
      <w:pPr>
        <w:rPr>
          <w:rFonts w:asciiTheme="minorHAnsi" w:hAnsiTheme="minorHAnsi" w:cstheme="minorHAnsi"/>
          <w:b/>
        </w:rPr>
      </w:pPr>
      <w:r w:rsidRPr="00B84619">
        <w:rPr>
          <w:rFonts w:asciiTheme="minorHAnsi" w:hAnsiTheme="minorHAnsi" w:cstheme="minorHAnsi"/>
          <w:b/>
        </w:rPr>
        <w:t>Glenn Denning</w:t>
      </w:r>
    </w:p>
    <w:p w14:paraId="59606B13" w14:textId="77777777" w:rsidR="00201E95" w:rsidRPr="0045754A" w:rsidRDefault="00201E95" w:rsidP="00201E95">
      <w:pPr>
        <w:rPr>
          <w:rFonts w:asciiTheme="minorHAnsi" w:hAnsiTheme="minorHAnsi" w:cstheme="minorHAnsi"/>
          <w:bCs/>
        </w:rPr>
      </w:pPr>
    </w:p>
    <w:p w14:paraId="62F8AF69"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of TA you must have:</w:t>
      </w:r>
    </w:p>
    <w:p w14:paraId="796E447B"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completed U6043 and obtained at least "A-" grade</w:t>
      </w:r>
    </w:p>
    <w:p w14:paraId="16460DC2"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good overall understanding of sustainable development, including theoretical foundations</w:t>
      </w:r>
    </w:p>
    <w:p w14:paraId="188A94AF"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experience in leading group discussions</w:t>
      </w:r>
    </w:p>
    <w:p w14:paraId="1776C2D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 demonstrated high quality of writing </w:t>
      </w:r>
    </w:p>
    <w:p w14:paraId="421C52BF" w14:textId="4366754D" w:rsidR="00201E95" w:rsidRPr="0045754A" w:rsidRDefault="00201E95" w:rsidP="00201E95">
      <w:pPr>
        <w:rPr>
          <w:rFonts w:asciiTheme="minorHAnsi" w:hAnsiTheme="minorHAnsi" w:cstheme="minorHAnsi"/>
          <w:bCs/>
        </w:rPr>
      </w:pPr>
    </w:p>
    <w:p w14:paraId="539F312B"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One of the two TAs is expected to take the lead in ensuring connectivity at the weekly MDP Network Global Classroom, and should have experience and be comfortable working with social media. </w:t>
      </w:r>
    </w:p>
    <w:p w14:paraId="1D2E18EA" w14:textId="77777777" w:rsidR="00201E95" w:rsidRPr="0045754A" w:rsidRDefault="00201E95" w:rsidP="00201E95">
      <w:pPr>
        <w:rPr>
          <w:rFonts w:asciiTheme="minorHAnsi" w:hAnsiTheme="minorHAnsi" w:cstheme="minorHAnsi"/>
          <w:bCs/>
        </w:rPr>
      </w:pPr>
    </w:p>
    <w:p w14:paraId="0C7E77C4"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The TAs for U6043 will be required to attend each lecture, lead recitation, and hold office hours and perform other course-related tasks, including grading portions of assignments. </w:t>
      </w:r>
    </w:p>
    <w:p w14:paraId="6AC55ADD" w14:textId="77777777" w:rsidR="00201E95" w:rsidRPr="0045754A" w:rsidRDefault="00201E95" w:rsidP="00201E95">
      <w:pPr>
        <w:rPr>
          <w:rFonts w:asciiTheme="minorHAnsi" w:hAnsiTheme="minorHAnsi" w:cstheme="minorHAnsi"/>
          <w:bCs/>
        </w:rPr>
      </w:pPr>
    </w:p>
    <w:p w14:paraId="303BC71F"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No action is necessary to express interest in this position (besides the official application). Qualified candidates may be called for an interview.</w:t>
      </w:r>
    </w:p>
    <w:p w14:paraId="0052CD67"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039E936E" w14:textId="77777777" w:rsidR="00201E95" w:rsidRPr="0045754A" w:rsidRDefault="00201E95" w:rsidP="00201E95">
      <w:pPr>
        <w:rPr>
          <w:rFonts w:asciiTheme="minorHAnsi" w:hAnsiTheme="minorHAnsi" w:cstheme="minorHAnsi"/>
          <w:bCs/>
        </w:rPr>
      </w:pPr>
    </w:p>
    <w:p w14:paraId="758AA07A" w14:textId="77777777" w:rsidR="00201E95" w:rsidRPr="00B84619" w:rsidRDefault="00201E95" w:rsidP="00201E95">
      <w:pPr>
        <w:rPr>
          <w:rFonts w:asciiTheme="minorHAnsi" w:hAnsiTheme="minorHAnsi" w:cstheme="minorHAnsi"/>
          <w:b/>
        </w:rPr>
      </w:pPr>
      <w:bookmarkStart w:id="9" w:name="TAU6071"/>
      <w:r w:rsidRPr="00B84619">
        <w:rPr>
          <w:rFonts w:asciiTheme="minorHAnsi" w:hAnsiTheme="minorHAnsi" w:cstheme="minorHAnsi"/>
          <w:b/>
        </w:rPr>
        <w:t>U6071 Fundamentals of Environmental Economics and Policy</w:t>
      </w:r>
    </w:p>
    <w:bookmarkEnd w:id="9"/>
    <w:p w14:paraId="623B5566" w14:textId="1545BC69" w:rsidR="00201E95" w:rsidRPr="00B84619" w:rsidRDefault="00442398" w:rsidP="00201E95">
      <w:pPr>
        <w:rPr>
          <w:rFonts w:asciiTheme="minorHAnsi" w:hAnsiTheme="minorHAnsi" w:cstheme="minorHAnsi"/>
          <w:b/>
        </w:rPr>
      </w:pPr>
      <w:r>
        <w:rPr>
          <w:rFonts w:asciiTheme="minorHAnsi" w:hAnsiTheme="minorHAnsi" w:cstheme="minorHAnsi"/>
          <w:b/>
        </w:rPr>
        <w:t>TBD</w:t>
      </w:r>
    </w:p>
    <w:p w14:paraId="19482577" w14:textId="77777777" w:rsidR="00201E95" w:rsidRPr="0045754A" w:rsidRDefault="00201E95" w:rsidP="00201E95">
      <w:pPr>
        <w:rPr>
          <w:rFonts w:asciiTheme="minorHAnsi" w:hAnsiTheme="minorHAnsi" w:cstheme="minorHAnsi"/>
          <w:bCs/>
        </w:rPr>
      </w:pPr>
    </w:p>
    <w:p w14:paraId="7FD1FFEC"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of TA for this class, you must:</w:t>
      </w:r>
    </w:p>
    <w:p w14:paraId="3653FBB1"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1.</w:t>
      </w:r>
      <w:r w:rsidRPr="0045754A">
        <w:rPr>
          <w:rFonts w:asciiTheme="minorHAnsi" w:hAnsiTheme="minorHAnsi" w:cstheme="minorHAnsi"/>
          <w:bCs/>
        </w:rPr>
        <w:tab/>
        <w:t>have completed U6071</w:t>
      </w:r>
    </w:p>
    <w:p w14:paraId="4EEB91FD"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2.</w:t>
      </w:r>
      <w:r w:rsidRPr="0045754A">
        <w:rPr>
          <w:rFonts w:asciiTheme="minorHAnsi" w:hAnsiTheme="minorHAnsi" w:cstheme="minorHAnsi"/>
          <w:bCs/>
        </w:rPr>
        <w:tab/>
        <w:t>be familiar and competent with the subject of microeconomics, environmental economics, and environmental policy</w:t>
      </w:r>
    </w:p>
    <w:p w14:paraId="3E4C64D6"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3.</w:t>
      </w:r>
      <w:r w:rsidRPr="0045754A">
        <w:rPr>
          <w:rFonts w:asciiTheme="minorHAnsi" w:hAnsiTheme="minorHAnsi" w:cstheme="minorHAnsi"/>
          <w:bCs/>
        </w:rPr>
        <w:tab/>
        <w:t>be able to explain difficult concepts in a simple manner;</w:t>
      </w:r>
    </w:p>
    <w:p w14:paraId="13C53BFD"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4.</w:t>
      </w:r>
      <w:r w:rsidRPr="0045754A">
        <w:rPr>
          <w:rFonts w:asciiTheme="minorHAnsi" w:hAnsiTheme="minorHAnsi" w:cstheme="minorHAnsi"/>
          <w:bCs/>
        </w:rPr>
        <w:tab/>
        <w:t>have patience and be reliable; and</w:t>
      </w:r>
    </w:p>
    <w:p w14:paraId="109B0F03"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5.</w:t>
      </w:r>
      <w:r w:rsidRPr="0045754A">
        <w:rPr>
          <w:rFonts w:asciiTheme="minorHAnsi" w:hAnsiTheme="minorHAnsi" w:cstheme="minorHAnsi"/>
          <w:bCs/>
        </w:rPr>
        <w:tab/>
        <w:t>enjoy working with other students in a teaching capacity.</w:t>
      </w:r>
    </w:p>
    <w:p w14:paraId="279B9F1D" w14:textId="77777777" w:rsidR="00201E95" w:rsidRPr="0045754A" w:rsidRDefault="00201E95" w:rsidP="00201E95">
      <w:pPr>
        <w:rPr>
          <w:rFonts w:asciiTheme="minorHAnsi" w:hAnsiTheme="minorHAnsi" w:cstheme="minorHAnsi"/>
          <w:bCs/>
        </w:rPr>
      </w:pPr>
    </w:p>
    <w:p w14:paraId="1833D7C8" w14:textId="4CAED347" w:rsidR="00201E95" w:rsidRDefault="00201E95" w:rsidP="00201E95">
      <w:pPr>
        <w:rPr>
          <w:rFonts w:asciiTheme="minorHAnsi" w:hAnsiTheme="minorHAnsi" w:cstheme="minorHAnsi"/>
          <w:bCs/>
        </w:rPr>
      </w:pPr>
      <w:r w:rsidRPr="0045754A">
        <w:rPr>
          <w:rFonts w:asciiTheme="minorHAnsi" w:hAnsiTheme="minorHAnsi" w:cstheme="minorHAnsi"/>
          <w:bCs/>
        </w:rPr>
        <w:t xml:space="preserve">The TA for this class will be required to attend each lecture, teach recitation, hold office hours and perform other course-related tasks, including grading portions of assignments and exams. </w:t>
      </w:r>
      <w:r w:rsidRPr="0045754A">
        <w:rPr>
          <w:rFonts w:asciiTheme="minorHAnsi" w:hAnsiTheme="minorHAnsi" w:cstheme="minorHAnsi"/>
          <w:bCs/>
        </w:rPr>
        <w:lastRenderedPageBreak/>
        <w:t>No action is necessary to express interest in this position (beside the official application). Note that interviews are at the discretion of the instructor.</w:t>
      </w:r>
    </w:p>
    <w:p w14:paraId="69EC2F7F" w14:textId="4C08E437" w:rsidR="00B84619" w:rsidRDefault="00B84619" w:rsidP="00201E95">
      <w:pPr>
        <w:rPr>
          <w:rFonts w:asciiTheme="minorHAnsi" w:hAnsiTheme="minorHAnsi" w:cstheme="minorHAnsi"/>
          <w:bCs/>
        </w:rPr>
      </w:pPr>
    </w:p>
    <w:p w14:paraId="73356175" w14:textId="77777777" w:rsidR="00B84619" w:rsidRPr="0045754A" w:rsidRDefault="00B84619" w:rsidP="00B84619">
      <w:pPr>
        <w:rPr>
          <w:rFonts w:asciiTheme="minorHAnsi" w:hAnsiTheme="minorHAnsi" w:cstheme="minorHAnsi"/>
          <w:bCs/>
        </w:rPr>
      </w:pPr>
      <w:r w:rsidRPr="0045754A">
        <w:rPr>
          <w:rFonts w:asciiTheme="minorHAnsi" w:hAnsiTheme="minorHAnsi" w:cstheme="minorHAnsi"/>
          <w:bCs/>
        </w:rPr>
        <w:t>________________________________________</w:t>
      </w:r>
    </w:p>
    <w:p w14:paraId="0C27F02B" w14:textId="77777777" w:rsidR="00B84619" w:rsidRPr="0045754A" w:rsidRDefault="00B84619" w:rsidP="00201E95">
      <w:pPr>
        <w:rPr>
          <w:rFonts w:asciiTheme="minorHAnsi" w:hAnsiTheme="minorHAnsi" w:cstheme="minorHAnsi"/>
          <w:bCs/>
        </w:rPr>
      </w:pPr>
    </w:p>
    <w:p w14:paraId="17E9C8A2" w14:textId="77777777" w:rsidR="00201E95" w:rsidRPr="00B84619" w:rsidRDefault="00201E95" w:rsidP="00201E95">
      <w:pPr>
        <w:rPr>
          <w:rFonts w:asciiTheme="minorHAnsi" w:hAnsiTheme="minorHAnsi" w:cstheme="minorHAnsi"/>
          <w:b/>
        </w:rPr>
      </w:pPr>
      <w:bookmarkStart w:id="10" w:name="TAU6072"/>
      <w:r w:rsidRPr="00B84619">
        <w:rPr>
          <w:rFonts w:asciiTheme="minorHAnsi" w:hAnsiTheme="minorHAnsi" w:cstheme="minorHAnsi"/>
          <w:b/>
        </w:rPr>
        <w:t>U6072 Energy Systems Fundamentals</w:t>
      </w:r>
    </w:p>
    <w:bookmarkEnd w:id="10"/>
    <w:p w14:paraId="7EC2B26F" w14:textId="77777777" w:rsidR="00201E95" w:rsidRPr="00B84619" w:rsidRDefault="00201E95" w:rsidP="00201E95">
      <w:pPr>
        <w:rPr>
          <w:rFonts w:asciiTheme="minorHAnsi" w:hAnsiTheme="minorHAnsi" w:cstheme="minorHAnsi"/>
          <w:b/>
        </w:rPr>
      </w:pPr>
      <w:r w:rsidRPr="00B84619">
        <w:rPr>
          <w:rFonts w:asciiTheme="minorHAnsi" w:hAnsiTheme="minorHAnsi" w:cstheme="minorHAnsi"/>
          <w:b/>
        </w:rPr>
        <w:t>Travis Bradford</w:t>
      </w:r>
    </w:p>
    <w:p w14:paraId="0E444663" w14:textId="77777777" w:rsidR="00201E95" w:rsidRPr="0045754A" w:rsidRDefault="00201E95" w:rsidP="00201E95">
      <w:pPr>
        <w:rPr>
          <w:rFonts w:asciiTheme="minorHAnsi" w:hAnsiTheme="minorHAnsi" w:cstheme="minorHAnsi"/>
          <w:bCs/>
        </w:rPr>
      </w:pPr>
    </w:p>
    <w:p w14:paraId="6C4CF364"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you must:</w:t>
      </w:r>
    </w:p>
    <w:p w14:paraId="5F2242B4"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1) have completed U6072 or SUMA K4155 and obtained an “A” or "A-" grade;</w:t>
      </w:r>
    </w:p>
    <w:p w14:paraId="4065EB8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2) demonstrated a willingness to participate as a student leader in some capacity;</w:t>
      </w:r>
    </w:p>
    <w:p w14:paraId="21086DDC"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3) be able to patiently and repeatedly explain difficult concepts in a simple manner;</w:t>
      </w:r>
    </w:p>
    <w:p w14:paraId="5B6B5B06"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4) be reliable and able to return assignments quickly; and </w:t>
      </w:r>
    </w:p>
    <w:p w14:paraId="408FE7AC"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5) enjoy working with other students in a teaching capacity.</w:t>
      </w:r>
    </w:p>
    <w:p w14:paraId="6BB779F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 </w:t>
      </w:r>
    </w:p>
    <w:p w14:paraId="78CDDED3"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The TA for U6072 will be required to attend each lecture, teach recitation, organize student and outside speakers, manage I Clickers, hold office hours and tutoring sessions and perform other course-related tasks, including grading portions of assignments and exams. No action is necessary to express interest in this position (beside the official application). Qualified candidates might be called for an interview.</w:t>
      </w:r>
    </w:p>
    <w:p w14:paraId="0CEA419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11E1DD00" w14:textId="77777777" w:rsidR="00201E95" w:rsidRPr="0045754A" w:rsidRDefault="00201E95" w:rsidP="00201E95">
      <w:pPr>
        <w:rPr>
          <w:rFonts w:asciiTheme="minorHAnsi" w:hAnsiTheme="minorHAnsi" w:cstheme="minorHAnsi"/>
          <w:bCs/>
        </w:rPr>
      </w:pPr>
    </w:p>
    <w:p w14:paraId="20E7F882" w14:textId="77777777" w:rsidR="00201E95" w:rsidRPr="00B84619" w:rsidRDefault="00201E95" w:rsidP="00201E95">
      <w:pPr>
        <w:rPr>
          <w:rFonts w:asciiTheme="minorHAnsi" w:hAnsiTheme="minorHAnsi" w:cstheme="minorHAnsi"/>
          <w:b/>
        </w:rPr>
      </w:pPr>
      <w:bookmarkStart w:id="11" w:name="TAU6110"/>
      <w:r w:rsidRPr="00B84619">
        <w:rPr>
          <w:rFonts w:asciiTheme="minorHAnsi" w:hAnsiTheme="minorHAnsi" w:cstheme="minorHAnsi"/>
          <w:b/>
        </w:rPr>
        <w:t>U6110 The Politics of Policymaking: American Institutions in Comparative Perspective</w:t>
      </w:r>
    </w:p>
    <w:bookmarkEnd w:id="11"/>
    <w:p w14:paraId="7E354CD8" w14:textId="4B5F650A" w:rsidR="00201E95" w:rsidRPr="00B84619" w:rsidRDefault="00B84619" w:rsidP="00201E95">
      <w:pPr>
        <w:rPr>
          <w:rFonts w:asciiTheme="minorHAnsi" w:hAnsiTheme="minorHAnsi" w:cstheme="minorHAnsi"/>
          <w:b/>
        </w:rPr>
      </w:pPr>
      <w:r w:rsidRPr="00B84619">
        <w:rPr>
          <w:rFonts w:asciiTheme="minorHAnsi" w:hAnsiTheme="minorHAnsi" w:cstheme="minorHAnsi"/>
          <w:b/>
        </w:rPr>
        <w:t>Lincoln Mitchell</w:t>
      </w:r>
    </w:p>
    <w:p w14:paraId="5DD1EE75" w14:textId="77777777" w:rsidR="00201E95" w:rsidRPr="0045754A" w:rsidRDefault="00201E95" w:rsidP="00201E95">
      <w:pPr>
        <w:rPr>
          <w:rFonts w:asciiTheme="minorHAnsi" w:hAnsiTheme="minorHAnsi" w:cstheme="minorHAnsi"/>
          <w:bCs/>
        </w:rPr>
      </w:pPr>
    </w:p>
    <w:p w14:paraId="59B5DF3C"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of TA for this class, you must:</w:t>
      </w:r>
    </w:p>
    <w:p w14:paraId="3141EDBE"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 </w:t>
      </w:r>
    </w:p>
    <w:p w14:paraId="494A6FE9"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1) have completed the course and obtained an "A-" grade or better;</w:t>
      </w:r>
    </w:p>
    <w:p w14:paraId="47B407F9"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2) be able to explain difficult concepts in a simple manner;</w:t>
      </w:r>
    </w:p>
    <w:p w14:paraId="60A2BC7D"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3) have excellent writing skills and communicate clearly and concisely on paper;   </w:t>
      </w:r>
    </w:p>
    <w:p w14:paraId="5E25E9DD"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4) have patience and be reliable and flexible;</w:t>
      </w:r>
    </w:p>
    <w:p w14:paraId="6F89B70C"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5) enjoy working as part of a TA ‘team’ that is required to help manage a large, diverse and demanding class structure </w:t>
      </w:r>
    </w:p>
    <w:p w14:paraId="1140398E"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6) enjoy working with other students (including peers in your program) in a teaching capacity; and</w:t>
      </w:r>
    </w:p>
    <w:p w14:paraId="67ECA92B"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7) have an interest in learning more about politics and policymaking in the United States and other advanced democracies.</w:t>
      </w:r>
    </w:p>
    <w:p w14:paraId="7D22B361"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 </w:t>
      </w:r>
    </w:p>
    <w:p w14:paraId="37488B7F"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A TA for this class will be required to attend each lecture and take appropriate notes; teach recitation (potentially more than one section); meet with the members of the TA team and with the professor each week to check in, review material for the week, and assess student progress; hold office hours; and perform other course-related tasks, including grading portions of assignments and exams.</w:t>
      </w:r>
    </w:p>
    <w:p w14:paraId="751C5955"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 </w:t>
      </w:r>
    </w:p>
    <w:p w14:paraId="5B9BF5AF"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lastRenderedPageBreak/>
        <w:t>No action is necessary to express interest in this position (beside the official application).  Note that interviews are at the discretion of the instructor.</w:t>
      </w:r>
    </w:p>
    <w:p w14:paraId="092D1252" w14:textId="77777777" w:rsidR="00201E95" w:rsidRPr="0045754A" w:rsidRDefault="00201E95" w:rsidP="00201E95">
      <w:pPr>
        <w:rPr>
          <w:rFonts w:asciiTheme="minorHAnsi" w:hAnsiTheme="minorHAnsi" w:cstheme="minorHAnsi"/>
          <w:bCs/>
        </w:rPr>
      </w:pPr>
    </w:p>
    <w:p w14:paraId="21247BCE"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426DE07B" w14:textId="77777777" w:rsidR="00201E95" w:rsidRPr="0045754A" w:rsidRDefault="00201E95" w:rsidP="00201E95">
      <w:pPr>
        <w:rPr>
          <w:rFonts w:asciiTheme="minorHAnsi" w:hAnsiTheme="minorHAnsi" w:cstheme="minorHAnsi"/>
          <w:bCs/>
        </w:rPr>
      </w:pPr>
    </w:p>
    <w:p w14:paraId="0C49A90D" w14:textId="77777777" w:rsidR="00201E95" w:rsidRPr="00847162" w:rsidRDefault="00201E95" w:rsidP="00201E95">
      <w:pPr>
        <w:rPr>
          <w:rFonts w:asciiTheme="minorHAnsi" w:hAnsiTheme="minorHAnsi" w:cstheme="minorHAnsi"/>
          <w:b/>
        </w:rPr>
      </w:pPr>
      <w:bookmarkStart w:id="12" w:name="TAU6301"/>
      <w:r w:rsidRPr="00847162">
        <w:rPr>
          <w:rFonts w:asciiTheme="minorHAnsi" w:hAnsiTheme="minorHAnsi" w:cstheme="minorHAnsi"/>
          <w:b/>
        </w:rPr>
        <w:t>U6301 Corporate Finance</w:t>
      </w:r>
    </w:p>
    <w:bookmarkEnd w:id="12"/>
    <w:p w14:paraId="00E70D73" w14:textId="77777777" w:rsidR="00201E95" w:rsidRPr="00847162" w:rsidRDefault="00201E95" w:rsidP="00201E95">
      <w:pPr>
        <w:rPr>
          <w:rFonts w:asciiTheme="minorHAnsi" w:hAnsiTheme="minorHAnsi" w:cstheme="minorHAnsi"/>
          <w:b/>
        </w:rPr>
      </w:pPr>
      <w:r w:rsidRPr="00847162">
        <w:rPr>
          <w:rFonts w:asciiTheme="minorHAnsi" w:hAnsiTheme="minorHAnsi" w:cstheme="minorHAnsi"/>
          <w:b/>
        </w:rPr>
        <w:t>Deborah McLean</w:t>
      </w:r>
    </w:p>
    <w:p w14:paraId="3AFBB152" w14:textId="77777777" w:rsidR="00201E95" w:rsidRPr="0045754A" w:rsidRDefault="00201E95" w:rsidP="00201E95">
      <w:pPr>
        <w:rPr>
          <w:rFonts w:asciiTheme="minorHAnsi" w:hAnsiTheme="minorHAnsi" w:cstheme="minorHAnsi"/>
          <w:bCs/>
        </w:rPr>
      </w:pPr>
    </w:p>
    <w:p w14:paraId="64CE67A3"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The TA must have a strong background in accounting and finance and be proficient in the use of Excel for financial analysis. Having taken the course at SIPA and received an A or A- grade is essential; only in exceptional cases will coursework elsewhere or in-depth practical experience be an adequate substitute.  TAs are expected to:</w:t>
      </w:r>
    </w:p>
    <w:p w14:paraId="5D6ABD24"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(a) attend course lectures </w:t>
      </w:r>
    </w:p>
    <w:p w14:paraId="62E7019E"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(b) conduct weekly review sessions, which means that motivation to teach and effective communication skills are important</w:t>
      </w:r>
    </w:p>
    <w:p w14:paraId="5335E7AF"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(c) hold two hours of office hours weekly and respond to students’ queries via email and/or </w:t>
      </w:r>
      <w:proofErr w:type="spellStart"/>
      <w:r w:rsidRPr="0045754A">
        <w:rPr>
          <w:rFonts w:asciiTheme="minorHAnsi" w:hAnsiTheme="minorHAnsi" w:cstheme="minorHAnsi"/>
          <w:bCs/>
        </w:rPr>
        <w:t>CourseWorks</w:t>
      </w:r>
      <w:proofErr w:type="spellEnd"/>
      <w:r w:rsidRPr="0045754A">
        <w:rPr>
          <w:rFonts w:asciiTheme="minorHAnsi" w:hAnsiTheme="minorHAnsi" w:cstheme="minorHAnsi"/>
          <w:bCs/>
        </w:rPr>
        <w:t xml:space="preserve"> discussion board</w:t>
      </w:r>
    </w:p>
    <w:p w14:paraId="560603E2"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(d) grade group casework and a portion of the course problem sets</w:t>
      </w:r>
    </w:p>
    <w:p w14:paraId="3FCFD0BD"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(e) assist in grading the final exam</w:t>
      </w:r>
    </w:p>
    <w:p w14:paraId="2287C21F"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(f) give feedback and assistance in developing new course materials as and when required</w:t>
      </w:r>
    </w:p>
    <w:p w14:paraId="4D2EE279"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If you are interested in this position please apply officially.</w:t>
      </w:r>
    </w:p>
    <w:p w14:paraId="1AB3132D"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62F3694E" w14:textId="16936EC8" w:rsidR="00201E95" w:rsidRDefault="00201E95" w:rsidP="00201E95">
      <w:pPr>
        <w:rPr>
          <w:rFonts w:asciiTheme="minorHAnsi" w:hAnsiTheme="minorHAnsi" w:cstheme="minorHAnsi"/>
          <w:bCs/>
        </w:rPr>
      </w:pPr>
    </w:p>
    <w:p w14:paraId="7633BFF0" w14:textId="77777777" w:rsidR="00442398" w:rsidRPr="001241AA" w:rsidRDefault="00442398" w:rsidP="00442398">
      <w:pPr>
        <w:rPr>
          <w:rFonts w:asciiTheme="minorHAnsi" w:hAnsiTheme="minorHAnsi" w:cstheme="minorHAnsi"/>
          <w:b/>
        </w:rPr>
      </w:pPr>
      <w:bookmarkStart w:id="13" w:name="TAU6614"/>
      <w:r w:rsidRPr="001241AA">
        <w:rPr>
          <w:rFonts w:asciiTheme="minorHAnsi" w:hAnsiTheme="minorHAnsi" w:cstheme="minorHAnsi"/>
          <w:b/>
        </w:rPr>
        <w:t>U</w:t>
      </w:r>
      <w:proofErr w:type="gramStart"/>
      <w:r w:rsidRPr="001241AA">
        <w:rPr>
          <w:rFonts w:asciiTheme="minorHAnsi" w:hAnsiTheme="minorHAnsi" w:cstheme="minorHAnsi"/>
          <w:b/>
        </w:rPr>
        <w:t>6614  Data</w:t>
      </w:r>
      <w:proofErr w:type="gramEnd"/>
      <w:r w:rsidRPr="001241AA">
        <w:rPr>
          <w:rFonts w:asciiTheme="minorHAnsi" w:hAnsiTheme="minorHAnsi" w:cstheme="minorHAnsi"/>
          <w:b/>
        </w:rPr>
        <w:t xml:space="preserve"> Analysis for Policy Research Using R</w:t>
      </w:r>
    </w:p>
    <w:bookmarkEnd w:id="13"/>
    <w:p w14:paraId="3A575B11" w14:textId="77777777" w:rsidR="00442398" w:rsidRPr="001241AA" w:rsidRDefault="00442398" w:rsidP="00442398">
      <w:pPr>
        <w:rPr>
          <w:rFonts w:asciiTheme="minorHAnsi" w:hAnsiTheme="minorHAnsi" w:cstheme="minorHAnsi"/>
          <w:b/>
        </w:rPr>
      </w:pPr>
      <w:r w:rsidRPr="001241AA">
        <w:rPr>
          <w:rFonts w:asciiTheme="minorHAnsi" w:hAnsiTheme="minorHAnsi" w:cstheme="minorHAnsi"/>
          <w:b/>
        </w:rPr>
        <w:t>Harold Stolper</w:t>
      </w:r>
    </w:p>
    <w:p w14:paraId="444D5ED6" w14:textId="77777777" w:rsidR="00442398" w:rsidRPr="001241AA" w:rsidRDefault="00442398" w:rsidP="00442398">
      <w:pPr>
        <w:rPr>
          <w:rFonts w:asciiTheme="minorHAnsi" w:hAnsiTheme="minorHAnsi" w:cstheme="minorHAnsi"/>
        </w:rPr>
      </w:pPr>
    </w:p>
    <w:p w14:paraId="01C1C52E" w14:textId="77777777" w:rsidR="009A2B34" w:rsidRPr="009A2B34" w:rsidRDefault="009A2B34" w:rsidP="009A2B34">
      <w:pPr>
        <w:rPr>
          <w:rFonts w:asciiTheme="minorHAnsi" w:hAnsiTheme="minorHAnsi" w:cstheme="minorHAnsi"/>
        </w:rPr>
      </w:pPr>
      <w:r w:rsidRPr="009A2B34">
        <w:rPr>
          <w:rFonts w:asciiTheme="minorHAnsi" w:hAnsiTheme="minorHAnsi" w:cstheme="minorHAnsi"/>
        </w:rPr>
        <w:t xml:space="preserve">The TA will support students with supplementary R instruction, troubleshooting and support for student projects via weekly recitations and office hours. The TA will work closely with the instructor on a weekly basis as a thought partner in course design and implementation, and assist with grading and course logistics. This includes managing a standalone course website for sharing R code and other course files; the website infrastructure already </w:t>
      </w:r>
      <w:proofErr w:type="gramStart"/>
      <w:r w:rsidRPr="009A2B34">
        <w:rPr>
          <w:rFonts w:asciiTheme="minorHAnsi" w:hAnsiTheme="minorHAnsi" w:cstheme="minorHAnsi"/>
        </w:rPr>
        <w:t>exists,</w:t>
      </w:r>
      <w:proofErr w:type="gramEnd"/>
      <w:r w:rsidRPr="009A2B34">
        <w:rPr>
          <w:rFonts w:asciiTheme="minorHAnsi" w:hAnsiTheme="minorHAnsi" w:cstheme="minorHAnsi"/>
        </w:rPr>
        <w:t xml:space="preserve"> ongoing tasks include weekly updates to share files for class and other timely class information. TA grading responsibilities include assignments and contributing to student project grading as appropriate. </w:t>
      </w:r>
    </w:p>
    <w:p w14:paraId="01B61E1A" w14:textId="77777777" w:rsidR="009A2B34" w:rsidRPr="009A2B34" w:rsidRDefault="009A2B34" w:rsidP="009A2B34">
      <w:pPr>
        <w:rPr>
          <w:rFonts w:asciiTheme="minorHAnsi" w:hAnsiTheme="minorHAnsi" w:cstheme="minorHAnsi"/>
        </w:rPr>
      </w:pPr>
    </w:p>
    <w:p w14:paraId="310DB70A" w14:textId="42AD7B41" w:rsidR="00442398" w:rsidRDefault="009A2B34" w:rsidP="009A2B34">
      <w:pPr>
        <w:rPr>
          <w:rFonts w:asciiTheme="minorHAnsi" w:hAnsiTheme="minorHAnsi" w:cstheme="minorHAnsi"/>
          <w:bCs/>
        </w:rPr>
      </w:pPr>
      <w:r w:rsidRPr="009A2B34">
        <w:rPr>
          <w:rFonts w:asciiTheme="minorHAnsi" w:hAnsiTheme="minorHAnsi" w:cstheme="minorHAnsi"/>
        </w:rPr>
        <w:t>The TA is expected to be proficient with R and have a demonstrated interest in using data to inform policy. The ideal TA candidate will also have basic knowledge of Git and html in order to manage the website, though additional resources will be provided to help the TA get comfortable with the necessary tools. The position is also open to students who are generally comfortable using R but may not yet be proficient in all of these areas, provided they have a demonstrated interest in applied policy research and aptitude for object-oriented programming languages.</w:t>
      </w:r>
    </w:p>
    <w:p w14:paraId="36E2B44B"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021C496D" w14:textId="77777777" w:rsidR="00657BC3" w:rsidRPr="00B84619" w:rsidRDefault="00657BC3" w:rsidP="00657BC3">
      <w:pPr>
        <w:rPr>
          <w:rFonts w:asciiTheme="minorHAnsi" w:hAnsiTheme="minorHAnsi" w:cstheme="minorHAnsi"/>
          <w:b/>
        </w:rPr>
      </w:pPr>
      <w:bookmarkStart w:id="14" w:name="TAU6005"/>
      <w:r w:rsidRPr="00B84619">
        <w:rPr>
          <w:rFonts w:asciiTheme="minorHAnsi" w:hAnsiTheme="minorHAnsi" w:cstheme="minorHAnsi"/>
          <w:b/>
        </w:rPr>
        <w:t>U6005 Effective Management in the Public Service</w:t>
      </w:r>
    </w:p>
    <w:bookmarkEnd w:id="14"/>
    <w:p w14:paraId="1239895B" w14:textId="77777777" w:rsidR="00657BC3" w:rsidRPr="00B84619" w:rsidRDefault="00657BC3" w:rsidP="00657BC3">
      <w:pPr>
        <w:rPr>
          <w:rFonts w:asciiTheme="minorHAnsi" w:hAnsiTheme="minorHAnsi" w:cstheme="minorHAnsi"/>
          <w:b/>
        </w:rPr>
      </w:pPr>
      <w:r w:rsidRPr="00B84619">
        <w:rPr>
          <w:rFonts w:asciiTheme="minorHAnsi" w:hAnsiTheme="minorHAnsi" w:cstheme="minorHAnsi"/>
          <w:b/>
        </w:rPr>
        <w:t>Bill Eimicke</w:t>
      </w:r>
    </w:p>
    <w:p w14:paraId="445728B9" w14:textId="77777777" w:rsidR="00657BC3" w:rsidRPr="0045754A" w:rsidRDefault="00657BC3" w:rsidP="00657BC3">
      <w:pPr>
        <w:rPr>
          <w:rFonts w:asciiTheme="minorHAnsi" w:hAnsiTheme="minorHAnsi" w:cstheme="minorHAnsi"/>
          <w:bCs/>
        </w:rPr>
      </w:pPr>
    </w:p>
    <w:p w14:paraId="5EC228AE"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lastRenderedPageBreak/>
        <w:t xml:space="preserve">The TA serves as the frontline manager of the </w:t>
      </w:r>
      <w:proofErr w:type="spellStart"/>
      <w:r w:rsidRPr="0045754A">
        <w:rPr>
          <w:rFonts w:asciiTheme="minorHAnsi" w:hAnsiTheme="minorHAnsi" w:cstheme="minorHAnsi"/>
          <w:bCs/>
        </w:rPr>
        <w:t>CourseWorks</w:t>
      </w:r>
      <w:proofErr w:type="spellEnd"/>
      <w:r w:rsidRPr="0045754A">
        <w:rPr>
          <w:rFonts w:asciiTheme="minorHAnsi" w:hAnsiTheme="minorHAnsi" w:cstheme="minorHAnsi"/>
          <w:bCs/>
        </w:rPr>
        <w:t xml:space="preserve"> site, editor of weekly PPTs, technical support person, initial contact for weekly assignments, memos and semester long projects. TA also schedules guest speakers, takes attendance and must be present at Monday night classes from 6-9:30pm. TA must also offer office hours to provide extra help to students in need. Professional experience, management experience and success in this course as a student is essential.</w:t>
      </w:r>
    </w:p>
    <w:p w14:paraId="599F957E"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________________________________________</w:t>
      </w:r>
    </w:p>
    <w:p w14:paraId="6EA22B51" w14:textId="77777777" w:rsidR="00657BC3" w:rsidRPr="0045754A" w:rsidRDefault="00657BC3" w:rsidP="00657BC3">
      <w:pPr>
        <w:rPr>
          <w:rFonts w:asciiTheme="minorHAnsi" w:hAnsiTheme="minorHAnsi" w:cstheme="minorHAnsi"/>
          <w:bCs/>
        </w:rPr>
      </w:pPr>
    </w:p>
    <w:p w14:paraId="5E64B7D6" w14:textId="77777777" w:rsidR="00657BC3" w:rsidRPr="00B84619" w:rsidRDefault="00657BC3" w:rsidP="00657BC3">
      <w:pPr>
        <w:rPr>
          <w:rFonts w:asciiTheme="minorHAnsi" w:hAnsiTheme="minorHAnsi" w:cstheme="minorHAnsi"/>
          <w:b/>
        </w:rPr>
      </w:pPr>
      <w:bookmarkStart w:id="15" w:name="TAU6200"/>
      <w:r w:rsidRPr="00B84619">
        <w:rPr>
          <w:rFonts w:asciiTheme="minorHAnsi" w:hAnsiTheme="minorHAnsi" w:cstheme="minorHAnsi"/>
          <w:b/>
        </w:rPr>
        <w:t>U6200 Accounting</w:t>
      </w:r>
    </w:p>
    <w:bookmarkEnd w:id="15"/>
    <w:p w14:paraId="58ED7EDB" w14:textId="77777777" w:rsidR="00657BC3" w:rsidRPr="00B84619" w:rsidRDefault="00657BC3" w:rsidP="00657BC3">
      <w:pPr>
        <w:rPr>
          <w:rFonts w:asciiTheme="minorHAnsi" w:hAnsiTheme="minorHAnsi" w:cstheme="minorHAnsi"/>
          <w:b/>
        </w:rPr>
      </w:pPr>
      <w:r w:rsidRPr="00B84619">
        <w:rPr>
          <w:rFonts w:asciiTheme="minorHAnsi" w:hAnsiTheme="minorHAnsi" w:cstheme="minorHAnsi"/>
          <w:b/>
        </w:rPr>
        <w:t>Norman J. Bartczak</w:t>
      </w:r>
    </w:p>
    <w:p w14:paraId="2A2889E7" w14:textId="77777777" w:rsidR="00657BC3" w:rsidRPr="0045754A" w:rsidRDefault="00657BC3" w:rsidP="00657BC3">
      <w:pPr>
        <w:rPr>
          <w:rFonts w:asciiTheme="minorHAnsi" w:hAnsiTheme="minorHAnsi" w:cstheme="minorHAnsi"/>
          <w:bCs/>
        </w:rPr>
      </w:pPr>
    </w:p>
    <w:p w14:paraId="703F1D6F"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 xml:space="preserve">Responsibilities include attending classes, teaching weekly recitations, assisting in grading of assignments, holding weekly office hours, responding to student e‐mails, preparing periodic quizzes, communicating course matters with students through </w:t>
      </w:r>
      <w:proofErr w:type="spellStart"/>
      <w:r w:rsidRPr="0045754A">
        <w:rPr>
          <w:rFonts w:asciiTheme="minorHAnsi" w:hAnsiTheme="minorHAnsi" w:cstheme="minorHAnsi"/>
          <w:bCs/>
        </w:rPr>
        <w:t>CourseWorks</w:t>
      </w:r>
      <w:proofErr w:type="spellEnd"/>
      <w:r w:rsidRPr="0045754A">
        <w:rPr>
          <w:rFonts w:asciiTheme="minorHAnsi" w:hAnsiTheme="minorHAnsi" w:cstheme="minorHAnsi"/>
          <w:bCs/>
        </w:rPr>
        <w:t>. Attending weekly meetings with me and the team.</w:t>
      </w:r>
    </w:p>
    <w:p w14:paraId="40592635" w14:textId="77777777" w:rsidR="00657BC3" w:rsidRPr="0045754A" w:rsidRDefault="00657BC3" w:rsidP="00657BC3">
      <w:pPr>
        <w:rPr>
          <w:rFonts w:asciiTheme="minorHAnsi" w:hAnsiTheme="minorHAnsi" w:cstheme="minorHAnsi"/>
          <w:bCs/>
        </w:rPr>
      </w:pPr>
    </w:p>
    <w:p w14:paraId="371B94E6"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Qualifications include strong performance in U6200, ability to explain difficult accounting concepts and respond to student questions. Prior teaching experience a plus but not required. Qualified candidates will be asked to meet with me prior to the selection.</w:t>
      </w:r>
    </w:p>
    <w:p w14:paraId="382C06A2" w14:textId="77777777" w:rsidR="00657BC3" w:rsidRPr="0045754A" w:rsidRDefault="00657BC3" w:rsidP="00657BC3">
      <w:pPr>
        <w:rPr>
          <w:rFonts w:asciiTheme="minorHAnsi" w:hAnsiTheme="minorHAnsi" w:cstheme="minorHAnsi"/>
          <w:bCs/>
        </w:rPr>
      </w:pPr>
    </w:p>
    <w:p w14:paraId="7647AD76"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________________________________________</w:t>
      </w:r>
    </w:p>
    <w:p w14:paraId="0E286911" w14:textId="77777777" w:rsidR="00847162" w:rsidRDefault="00847162" w:rsidP="00201E95">
      <w:pPr>
        <w:rPr>
          <w:rFonts w:asciiTheme="minorHAnsi" w:hAnsiTheme="minorHAnsi" w:cstheme="minorHAnsi"/>
          <w:bCs/>
        </w:rPr>
      </w:pPr>
    </w:p>
    <w:p w14:paraId="322B7FBB" w14:textId="5F7B0980" w:rsidR="00201E95" w:rsidRPr="00847162" w:rsidRDefault="00201E95" w:rsidP="00201E95">
      <w:pPr>
        <w:rPr>
          <w:rFonts w:asciiTheme="minorHAnsi" w:hAnsiTheme="minorHAnsi" w:cstheme="minorHAnsi"/>
          <w:b/>
        </w:rPr>
      </w:pPr>
      <w:bookmarkStart w:id="16" w:name="TAU6300"/>
      <w:r w:rsidRPr="00847162">
        <w:rPr>
          <w:rFonts w:asciiTheme="minorHAnsi" w:hAnsiTheme="minorHAnsi" w:cstheme="minorHAnsi"/>
          <w:b/>
        </w:rPr>
        <w:t>U6300</w:t>
      </w:r>
      <w:r w:rsidRPr="00847162">
        <w:rPr>
          <w:rFonts w:asciiTheme="minorHAnsi" w:hAnsiTheme="minorHAnsi" w:cstheme="minorHAnsi"/>
          <w:b/>
        </w:rPr>
        <w:tab/>
        <w:t>Economics for IA &amp; PA</w:t>
      </w:r>
    </w:p>
    <w:bookmarkEnd w:id="16"/>
    <w:p w14:paraId="49D004A5" w14:textId="3E3BE301" w:rsidR="00201E95" w:rsidRPr="00847162" w:rsidRDefault="00847162" w:rsidP="00201E95">
      <w:pPr>
        <w:rPr>
          <w:rFonts w:asciiTheme="minorHAnsi" w:hAnsiTheme="minorHAnsi" w:cstheme="minorHAnsi"/>
          <w:b/>
        </w:rPr>
      </w:pPr>
      <w:r w:rsidRPr="00847162">
        <w:rPr>
          <w:rFonts w:asciiTheme="minorHAnsi" w:hAnsiTheme="minorHAnsi" w:cstheme="minorHAnsi"/>
          <w:b/>
        </w:rPr>
        <w:t>Paola Valenti</w:t>
      </w:r>
    </w:p>
    <w:p w14:paraId="4C4F145E" w14:textId="77777777" w:rsidR="00201E95" w:rsidRPr="0045754A" w:rsidRDefault="00201E95" w:rsidP="00201E95">
      <w:pPr>
        <w:rPr>
          <w:rFonts w:asciiTheme="minorHAnsi" w:hAnsiTheme="minorHAnsi" w:cstheme="minorHAnsi"/>
          <w:bCs/>
        </w:rPr>
      </w:pPr>
    </w:p>
    <w:p w14:paraId="10CD3F9B"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The TA will be required to attend lectures, teach recitations, hold office hours, and perform other course-related tasks, including grading portions of exams and attending team meetings.</w:t>
      </w:r>
    </w:p>
    <w:p w14:paraId="2D0DCE8A" w14:textId="77777777" w:rsidR="00201E95" w:rsidRPr="0045754A" w:rsidRDefault="00201E95" w:rsidP="00201E95">
      <w:pPr>
        <w:rPr>
          <w:rFonts w:asciiTheme="minorHAnsi" w:hAnsiTheme="minorHAnsi" w:cstheme="minorHAnsi"/>
          <w:bCs/>
        </w:rPr>
      </w:pPr>
    </w:p>
    <w:p w14:paraId="05B94493"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you must:</w:t>
      </w:r>
    </w:p>
    <w:p w14:paraId="2F8876F9"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1) Have completed U6300 or U6400 and obtained an "A" grade or have passed the microeconomics proficiency exam;</w:t>
      </w:r>
    </w:p>
    <w:p w14:paraId="2148F172"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2) Be able to explain difficult concepts in a simple manner; </w:t>
      </w:r>
    </w:p>
    <w:p w14:paraId="066364BB"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 xml:space="preserve">3) Have patience and be reliable; and </w:t>
      </w:r>
    </w:p>
    <w:p w14:paraId="2E1C03E5"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4) Enjoy working with other students in a teaching capacity.</w:t>
      </w:r>
    </w:p>
    <w:p w14:paraId="03CE373F" w14:textId="77777777" w:rsidR="00201E95" w:rsidRPr="0045754A" w:rsidRDefault="00201E95" w:rsidP="00201E95">
      <w:pPr>
        <w:rPr>
          <w:rFonts w:asciiTheme="minorHAnsi" w:hAnsiTheme="minorHAnsi" w:cstheme="minorHAnsi"/>
          <w:bCs/>
        </w:rPr>
      </w:pPr>
    </w:p>
    <w:p w14:paraId="192A1134"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No action other than the official application is necessary to express interest in this position. Qualified candidates may be called for an interview.</w:t>
      </w:r>
    </w:p>
    <w:p w14:paraId="3CCBC6F1"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________________________________________</w:t>
      </w:r>
    </w:p>
    <w:p w14:paraId="709BE4F0" w14:textId="77777777" w:rsidR="00657BC3" w:rsidRPr="0045754A" w:rsidRDefault="00657BC3" w:rsidP="00657BC3">
      <w:pPr>
        <w:rPr>
          <w:rFonts w:asciiTheme="minorHAnsi" w:hAnsiTheme="minorHAnsi" w:cstheme="minorHAnsi"/>
          <w:bCs/>
        </w:rPr>
      </w:pPr>
    </w:p>
    <w:p w14:paraId="27AABFC7" w14:textId="5B235C6B" w:rsidR="00657BC3" w:rsidRPr="00847162" w:rsidRDefault="00657BC3" w:rsidP="00657BC3">
      <w:pPr>
        <w:rPr>
          <w:rFonts w:asciiTheme="minorHAnsi" w:hAnsiTheme="minorHAnsi" w:cstheme="minorHAnsi"/>
          <w:b/>
        </w:rPr>
      </w:pPr>
      <w:bookmarkStart w:id="17" w:name="TAU6310"/>
      <w:r w:rsidRPr="00847162">
        <w:rPr>
          <w:rFonts w:asciiTheme="minorHAnsi" w:hAnsiTheme="minorHAnsi" w:cstheme="minorHAnsi"/>
          <w:b/>
        </w:rPr>
        <w:t>U6310 Non-Profit Financial Management</w:t>
      </w:r>
    </w:p>
    <w:p w14:paraId="5C8C010B" w14:textId="77777777" w:rsidR="00657BC3" w:rsidRPr="00847162" w:rsidRDefault="00657BC3" w:rsidP="00657BC3">
      <w:pPr>
        <w:rPr>
          <w:rFonts w:asciiTheme="minorHAnsi" w:hAnsiTheme="minorHAnsi" w:cstheme="minorHAnsi"/>
          <w:b/>
        </w:rPr>
      </w:pPr>
      <w:r w:rsidRPr="00847162">
        <w:rPr>
          <w:rFonts w:asciiTheme="minorHAnsi" w:hAnsiTheme="minorHAnsi" w:cstheme="minorHAnsi"/>
          <w:b/>
        </w:rPr>
        <w:t>Sarah Holloway</w:t>
      </w:r>
    </w:p>
    <w:bookmarkEnd w:id="17"/>
    <w:p w14:paraId="0210F557" w14:textId="77777777" w:rsidR="00657BC3" w:rsidRPr="0045754A" w:rsidRDefault="00657BC3" w:rsidP="00657BC3">
      <w:pPr>
        <w:rPr>
          <w:rFonts w:asciiTheme="minorHAnsi" w:hAnsiTheme="minorHAnsi" w:cstheme="minorHAnsi"/>
          <w:bCs/>
        </w:rPr>
      </w:pPr>
    </w:p>
    <w:p w14:paraId="5FA0C51F"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To be considered for the position of TA, you must</w:t>
      </w:r>
    </w:p>
    <w:p w14:paraId="35B73126"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1) have completed U6310 and received an A or A-;</w:t>
      </w:r>
    </w:p>
    <w:p w14:paraId="4FE54516"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2) be proficient in Excel and in PPT;</w:t>
      </w:r>
    </w:p>
    <w:p w14:paraId="2998455E"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lastRenderedPageBreak/>
        <w:t>3) be organized;</w:t>
      </w:r>
    </w:p>
    <w:p w14:paraId="51AA01F6"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4) enjoy working with other students in a support capacity including explaining budgeting and finance concepts;</w:t>
      </w:r>
    </w:p>
    <w:p w14:paraId="021A19E8" w14:textId="77777777" w:rsidR="00657BC3" w:rsidRPr="0045754A" w:rsidRDefault="00657BC3" w:rsidP="00657BC3">
      <w:pPr>
        <w:rPr>
          <w:rFonts w:asciiTheme="minorHAnsi" w:hAnsiTheme="minorHAnsi" w:cstheme="minorHAnsi"/>
          <w:bCs/>
        </w:rPr>
      </w:pPr>
      <w:r w:rsidRPr="0045754A">
        <w:rPr>
          <w:rFonts w:asciiTheme="minorHAnsi" w:hAnsiTheme="minorHAnsi" w:cstheme="minorHAnsi"/>
          <w:bCs/>
        </w:rPr>
        <w:t>The TA for U6310 will be required to attend weekly lectures, attend 1 meeting a week with the Professor to prep weekly classes, hold approximately 2 hours a week of office hours and perform other course-related tasks, including reading course assignments and Memos. No action is necessary to express interest in this position (beside the official application). Qualified candidates might be called for an interview.</w:t>
      </w:r>
    </w:p>
    <w:p w14:paraId="7DE2BCE5" w14:textId="77777777" w:rsidR="00201E95" w:rsidRPr="0045754A" w:rsidRDefault="00201E95" w:rsidP="00201E95">
      <w:pPr>
        <w:rPr>
          <w:rFonts w:asciiTheme="minorHAnsi" w:hAnsiTheme="minorHAnsi" w:cstheme="minorHAnsi"/>
          <w:bCs/>
        </w:rPr>
      </w:pPr>
    </w:p>
    <w:p w14:paraId="7E75A88E"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________________________________________</w:t>
      </w:r>
    </w:p>
    <w:p w14:paraId="02D04A19" w14:textId="77777777" w:rsidR="00201E95" w:rsidRPr="0045754A" w:rsidRDefault="00201E95" w:rsidP="00201E95">
      <w:pPr>
        <w:rPr>
          <w:rFonts w:asciiTheme="minorHAnsi" w:hAnsiTheme="minorHAnsi" w:cstheme="minorHAnsi"/>
          <w:bCs/>
        </w:rPr>
      </w:pPr>
    </w:p>
    <w:p w14:paraId="0BB753F6" w14:textId="77777777" w:rsidR="00201E95" w:rsidRPr="00847162" w:rsidRDefault="00201E95" w:rsidP="00201E95">
      <w:pPr>
        <w:rPr>
          <w:rFonts w:asciiTheme="minorHAnsi" w:hAnsiTheme="minorHAnsi" w:cstheme="minorHAnsi"/>
          <w:b/>
        </w:rPr>
      </w:pPr>
      <w:bookmarkStart w:id="18" w:name="TAU6400"/>
      <w:r w:rsidRPr="00847162">
        <w:rPr>
          <w:rFonts w:asciiTheme="minorHAnsi" w:hAnsiTheme="minorHAnsi" w:cstheme="minorHAnsi"/>
          <w:b/>
        </w:rPr>
        <w:t>U6400 Microeconomic Analysis</w:t>
      </w:r>
    </w:p>
    <w:bookmarkEnd w:id="18"/>
    <w:p w14:paraId="131CC4A9" w14:textId="77777777" w:rsidR="00201E95" w:rsidRPr="00847162" w:rsidRDefault="00201E95" w:rsidP="00201E95">
      <w:pPr>
        <w:rPr>
          <w:rFonts w:asciiTheme="minorHAnsi" w:hAnsiTheme="minorHAnsi" w:cstheme="minorHAnsi"/>
          <w:b/>
        </w:rPr>
      </w:pPr>
      <w:r w:rsidRPr="00847162">
        <w:rPr>
          <w:rFonts w:asciiTheme="minorHAnsi" w:hAnsiTheme="minorHAnsi" w:cstheme="minorHAnsi"/>
          <w:b/>
        </w:rPr>
        <w:t>Emanuele Gerratana</w:t>
      </w:r>
    </w:p>
    <w:p w14:paraId="51B14C05" w14:textId="77777777" w:rsidR="00201E95" w:rsidRPr="0045754A" w:rsidRDefault="00201E95" w:rsidP="00201E95">
      <w:pPr>
        <w:rPr>
          <w:rFonts w:asciiTheme="minorHAnsi" w:hAnsiTheme="minorHAnsi" w:cstheme="minorHAnsi"/>
          <w:bCs/>
        </w:rPr>
      </w:pPr>
    </w:p>
    <w:p w14:paraId="19BE3519"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The TA for U6400 will be required to attend lectures, teach recitations, hold office hours, and perform other course-related tasks, including grading portions of exams and attending team meetings.</w:t>
      </w:r>
    </w:p>
    <w:p w14:paraId="3107B0A3"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Requirements:</w:t>
      </w:r>
    </w:p>
    <w:p w14:paraId="0F102BAB"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To be considered for the position, you must:</w:t>
      </w:r>
    </w:p>
    <w:p w14:paraId="7A67F969"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1) Have completed U6400 and obtained an "A" or ‘‘A-’’ grade;</w:t>
      </w:r>
    </w:p>
    <w:p w14:paraId="01D83D7D"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2) Be able to explain difficult concepts in a simple manner;</w:t>
      </w:r>
    </w:p>
    <w:p w14:paraId="5FBBA020"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3) Have patience and be reliable; and</w:t>
      </w:r>
    </w:p>
    <w:p w14:paraId="3BFAE2EA"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4) Enjoy working with other students in a teaching capacity.</w:t>
      </w:r>
    </w:p>
    <w:p w14:paraId="22DFFC15" w14:textId="77777777" w:rsidR="00201E95" w:rsidRPr="0045754A" w:rsidRDefault="00201E95" w:rsidP="00201E95">
      <w:pPr>
        <w:rPr>
          <w:rFonts w:asciiTheme="minorHAnsi" w:hAnsiTheme="minorHAnsi" w:cstheme="minorHAnsi"/>
          <w:bCs/>
        </w:rPr>
      </w:pPr>
      <w:r w:rsidRPr="0045754A">
        <w:rPr>
          <w:rFonts w:asciiTheme="minorHAnsi" w:hAnsiTheme="minorHAnsi" w:cstheme="minorHAnsi"/>
          <w:bCs/>
        </w:rPr>
        <w:t>No action other than the official application is necessary to express interest in this position. Qualified candidates may be called for an interview.</w:t>
      </w:r>
    </w:p>
    <w:p w14:paraId="23EED9FF" w14:textId="709DBEDC" w:rsidR="00835C0B" w:rsidRDefault="00835C0B" w:rsidP="00D2399F">
      <w:pPr>
        <w:jc w:val="center"/>
        <w:rPr>
          <w:rFonts w:asciiTheme="minorHAnsi" w:hAnsiTheme="minorHAnsi" w:cstheme="minorHAnsi"/>
          <w:b/>
        </w:rPr>
      </w:pPr>
    </w:p>
    <w:p w14:paraId="6F6D321D" w14:textId="77777777" w:rsidR="00FE0DD8" w:rsidRDefault="00FE0DD8" w:rsidP="00FE0DD8">
      <w:pPr>
        <w:jc w:val="center"/>
        <w:rPr>
          <w:rFonts w:asciiTheme="minorHAnsi" w:hAnsiTheme="minorHAnsi" w:cstheme="minorHAnsi"/>
          <w:b/>
        </w:rPr>
      </w:pPr>
    </w:p>
    <w:p w14:paraId="4B286C69" w14:textId="77777777" w:rsidR="00FE0DD8" w:rsidRPr="0045754A" w:rsidRDefault="00FE0DD8" w:rsidP="00FE0DD8">
      <w:pPr>
        <w:rPr>
          <w:rFonts w:asciiTheme="minorHAnsi" w:hAnsiTheme="minorHAnsi" w:cstheme="minorHAnsi"/>
          <w:bCs/>
        </w:rPr>
      </w:pPr>
      <w:r w:rsidRPr="0045754A">
        <w:rPr>
          <w:rFonts w:asciiTheme="minorHAnsi" w:hAnsiTheme="minorHAnsi" w:cstheme="minorHAnsi"/>
          <w:bCs/>
        </w:rPr>
        <w:t>________________________________________</w:t>
      </w:r>
    </w:p>
    <w:p w14:paraId="6EAFF594" w14:textId="77777777" w:rsidR="00FE0DD8" w:rsidRDefault="00FE0DD8" w:rsidP="00D2399F">
      <w:pPr>
        <w:jc w:val="center"/>
        <w:rPr>
          <w:rFonts w:asciiTheme="minorHAnsi" w:hAnsiTheme="minorHAnsi" w:cstheme="minorHAnsi"/>
          <w:b/>
        </w:rPr>
      </w:pPr>
    </w:p>
    <w:p w14:paraId="7F5D07BF" w14:textId="1EB17FB1" w:rsidR="00FE0DD8" w:rsidRPr="00FE0DD8" w:rsidRDefault="00FE0DD8" w:rsidP="00FE0DD8">
      <w:pPr>
        <w:rPr>
          <w:rFonts w:asciiTheme="minorHAnsi" w:hAnsiTheme="minorHAnsi" w:cstheme="minorHAnsi"/>
          <w:b/>
        </w:rPr>
      </w:pPr>
      <w:bookmarkStart w:id="19" w:name="TAU6500"/>
      <w:r w:rsidRPr="00FE0DD8">
        <w:rPr>
          <w:rFonts w:asciiTheme="minorHAnsi" w:hAnsiTheme="minorHAnsi" w:cstheme="minorHAnsi"/>
          <w:b/>
        </w:rPr>
        <w:t>SIPA U6500 Quantitative Analysis I</w:t>
      </w:r>
    </w:p>
    <w:bookmarkEnd w:id="19"/>
    <w:p w14:paraId="1A7C5BBB" w14:textId="00CA9EAD" w:rsidR="00FE0DD8" w:rsidRPr="00FE0DD8" w:rsidRDefault="00FE0DD8" w:rsidP="00FE0DD8">
      <w:pPr>
        <w:rPr>
          <w:rFonts w:asciiTheme="minorHAnsi" w:hAnsiTheme="minorHAnsi" w:cstheme="minorHAnsi"/>
          <w:b/>
        </w:rPr>
      </w:pPr>
      <w:r w:rsidRPr="00FE0DD8">
        <w:rPr>
          <w:rFonts w:asciiTheme="minorHAnsi" w:hAnsiTheme="minorHAnsi" w:cstheme="minorHAnsi"/>
          <w:b/>
        </w:rPr>
        <w:t>Doru Cojoc</w:t>
      </w:r>
    </w:p>
    <w:p w14:paraId="7835FA55" w14:textId="77777777" w:rsidR="00FE0DD8" w:rsidRPr="00FE0DD8" w:rsidRDefault="00FE0DD8" w:rsidP="00FE0DD8">
      <w:pPr>
        <w:rPr>
          <w:rFonts w:asciiTheme="minorHAnsi" w:hAnsiTheme="minorHAnsi" w:cstheme="minorHAnsi"/>
          <w:bCs/>
        </w:rPr>
      </w:pPr>
    </w:p>
    <w:p w14:paraId="2EFF3920" w14:textId="77777777" w:rsidR="00FE0DD8" w:rsidRPr="00FE0DD8" w:rsidRDefault="00FE0DD8" w:rsidP="00FE0DD8">
      <w:pPr>
        <w:rPr>
          <w:rFonts w:asciiTheme="minorHAnsi" w:hAnsiTheme="minorHAnsi" w:cstheme="minorHAnsi"/>
          <w:bCs/>
        </w:rPr>
      </w:pPr>
      <w:r w:rsidRPr="00FE0DD8">
        <w:rPr>
          <w:rFonts w:asciiTheme="minorHAnsi" w:hAnsiTheme="minorHAnsi" w:cstheme="minorHAnsi"/>
          <w:bCs/>
        </w:rPr>
        <w:t>The TA will be required to attend lectures, teach recitations, hold office hours, and perform other course-related tasks, including grading portions of exams and attending team meetings.</w:t>
      </w:r>
    </w:p>
    <w:p w14:paraId="103F5B84" w14:textId="77777777" w:rsidR="00FE0DD8" w:rsidRPr="00FE0DD8" w:rsidRDefault="00FE0DD8" w:rsidP="00FE0DD8">
      <w:pPr>
        <w:rPr>
          <w:rFonts w:asciiTheme="minorHAnsi" w:hAnsiTheme="minorHAnsi" w:cstheme="minorHAnsi"/>
          <w:bCs/>
        </w:rPr>
      </w:pPr>
      <w:r w:rsidRPr="00FE0DD8">
        <w:rPr>
          <w:rFonts w:asciiTheme="minorHAnsi" w:hAnsiTheme="minorHAnsi" w:cstheme="minorHAnsi"/>
          <w:bCs/>
        </w:rPr>
        <w:t>To be considered for the position, you must:</w:t>
      </w:r>
    </w:p>
    <w:p w14:paraId="69A69717" w14:textId="77777777" w:rsidR="00FE0DD8" w:rsidRPr="00FE0DD8" w:rsidRDefault="00FE0DD8" w:rsidP="00FE0DD8">
      <w:pPr>
        <w:rPr>
          <w:rFonts w:asciiTheme="minorHAnsi" w:hAnsiTheme="minorHAnsi" w:cstheme="minorHAnsi"/>
          <w:bCs/>
        </w:rPr>
      </w:pPr>
      <w:r w:rsidRPr="00FE0DD8">
        <w:rPr>
          <w:rFonts w:asciiTheme="minorHAnsi" w:hAnsiTheme="minorHAnsi" w:cstheme="minorHAnsi"/>
          <w:bCs/>
        </w:rPr>
        <w:t>1) Have completed U6500 and obtained an "A” or an “A</w:t>
      </w:r>
      <w:proofErr w:type="gramStart"/>
      <w:r w:rsidRPr="00FE0DD8">
        <w:rPr>
          <w:rFonts w:asciiTheme="minorHAnsi" w:hAnsiTheme="minorHAnsi" w:cstheme="minorHAnsi"/>
          <w:bCs/>
        </w:rPr>
        <w:t>-“ grade</w:t>
      </w:r>
      <w:proofErr w:type="gramEnd"/>
      <w:r w:rsidRPr="00FE0DD8">
        <w:rPr>
          <w:rFonts w:asciiTheme="minorHAnsi" w:hAnsiTheme="minorHAnsi" w:cstheme="minorHAnsi"/>
          <w:bCs/>
        </w:rPr>
        <w:t xml:space="preserve"> or have passed the Quant 1 proficiency exam;</w:t>
      </w:r>
    </w:p>
    <w:p w14:paraId="36FF39C7" w14:textId="77777777" w:rsidR="00FE0DD8" w:rsidRPr="00FE0DD8" w:rsidRDefault="00FE0DD8" w:rsidP="00FE0DD8">
      <w:pPr>
        <w:rPr>
          <w:rFonts w:asciiTheme="minorHAnsi" w:hAnsiTheme="minorHAnsi" w:cstheme="minorHAnsi"/>
          <w:bCs/>
        </w:rPr>
      </w:pPr>
      <w:r w:rsidRPr="00FE0DD8">
        <w:rPr>
          <w:rFonts w:asciiTheme="minorHAnsi" w:hAnsiTheme="minorHAnsi" w:cstheme="minorHAnsi"/>
          <w:bCs/>
        </w:rPr>
        <w:t xml:space="preserve">2) Be able to explain difficult concepts in a simple manner; </w:t>
      </w:r>
    </w:p>
    <w:p w14:paraId="78585AC3" w14:textId="77777777" w:rsidR="00FE0DD8" w:rsidRPr="00FE0DD8" w:rsidRDefault="00FE0DD8" w:rsidP="00FE0DD8">
      <w:pPr>
        <w:rPr>
          <w:rFonts w:asciiTheme="minorHAnsi" w:hAnsiTheme="minorHAnsi" w:cstheme="minorHAnsi"/>
          <w:bCs/>
        </w:rPr>
      </w:pPr>
      <w:r w:rsidRPr="00FE0DD8">
        <w:rPr>
          <w:rFonts w:asciiTheme="minorHAnsi" w:hAnsiTheme="minorHAnsi" w:cstheme="minorHAnsi"/>
          <w:bCs/>
        </w:rPr>
        <w:t xml:space="preserve">3) Have patience and be reliable; and </w:t>
      </w:r>
    </w:p>
    <w:p w14:paraId="709ED203" w14:textId="77777777" w:rsidR="00FE0DD8" w:rsidRPr="00FE0DD8" w:rsidRDefault="00FE0DD8" w:rsidP="00FE0DD8">
      <w:pPr>
        <w:rPr>
          <w:rFonts w:asciiTheme="minorHAnsi" w:hAnsiTheme="minorHAnsi" w:cstheme="minorHAnsi"/>
          <w:bCs/>
        </w:rPr>
      </w:pPr>
      <w:r w:rsidRPr="00FE0DD8">
        <w:rPr>
          <w:rFonts w:asciiTheme="minorHAnsi" w:hAnsiTheme="minorHAnsi" w:cstheme="minorHAnsi"/>
          <w:bCs/>
        </w:rPr>
        <w:t>4) Enjoy working with other students in a teaching capacity.</w:t>
      </w:r>
    </w:p>
    <w:p w14:paraId="17EBC1F1" w14:textId="77777777" w:rsidR="00FE0DD8" w:rsidRPr="00FE0DD8" w:rsidRDefault="00FE0DD8" w:rsidP="00FE0DD8">
      <w:pPr>
        <w:rPr>
          <w:rFonts w:asciiTheme="minorHAnsi" w:hAnsiTheme="minorHAnsi" w:cstheme="minorHAnsi"/>
          <w:bCs/>
        </w:rPr>
      </w:pPr>
      <w:r w:rsidRPr="00FE0DD8">
        <w:rPr>
          <w:rFonts w:asciiTheme="minorHAnsi" w:hAnsiTheme="minorHAnsi" w:cstheme="minorHAnsi"/>
          <w:bCs/>
        </w:rPr>
        <w:t xml:space="preserve">No action other than the official application is necessary to express interest in this position. Qualified candidates may be called for an interview.    </w:t>
      </w:r>
    </w:p>
    <w:p w14:paraId="3BCB3FD8" w14:textId="77777777" w:rsidR="00FE0DD8" w:rsidRDefault="00FE0DD8" w:rsidP="00FE0DD8">
      <w:pPr>
        <w:rPr>
          <w:rFonts w:asciiTheme="minorHAnsi" w:hAnsiTheme="minorHAnsi" w:cstheme="minorHAnsi"/>
          <w:b/>
        </w:rPr>
      </w:pPr>
    </w:p>
    <w:p w14:paraId="574C6E4A" w14:textId="77777777" w:rsidR="00267E5A" w:rsidRPr="0045754A" w:rsidRDefault="00267E5A" w:rsidP="00267E5A">
      <w:pPr>
        <w:rPr>
          <w:rFonts w:asciiTheme="minorHAnsi" w:hAnsiTheme="minorHAnsi" w:cstheme="minorHAnsi"/>
          <w:bCs/>
        </w:rPr>
      </w:pPr>
      <w:r w:rsidRPr="0045754A">
        <w:rPr>
          <w:rFonts w:asciiTheme="minorHAnsi" w:hAnsiTheme="minorHAnsi" w:cstheme="minorHAnsi"/>
          <w:bCs/>
        </w:rPr>
        <w:t>________________________________________</w:t>
      </w:r>
    </w:p>
    <w:p w14:paraId="1E2D9480" w14:textId="3226B5AD" w:rsidR="00267E5A" w:rsidRDefault="00267E5A" w:rsidP="00D2399F">
      <w:pPr>
        <w:jc w:val="center"/>
        <w:rPr>
          <w:rFonts w:asciiTheme="minorHAnsi" w:hAnsiTheme="minorHAnsi" w:cstheme="minorHAnsi"/>
          <w:b/>
        </w:rPr>
      </w:pPr>
    </w:p>
    <w:p w14:paraId="5341FED3" w14:textId="77777777" w:rsidR="00267E5A" w:rsidRDefault="00267E5A" w:rsidP="00267E5A">
      <w:pPr>
        <w:rPr>
          <w:rFonts w:asciiTheme="minorHAnsi" w:hAnsiTheme="minorHAnsi" w:cstheme="minorHAnsi"/>
          <w:b/>
        </w:rPr>
      </w:pPr>
      <w:bookmarkStart w:id="20" w:name="TAU6501"/>
      <w:r w:rsidRPr="00267E5A">
        <w:rPr>
          <w:rFonts w:asciiTheme="minorHAnsi" w:hAnsiTheme="minorHAnsi" w:cstheme="minorHAnsi"/>
          <w:b/>
        </w:rPr>
        <w:lastRenderedPageBreak/>
        <w:t>SIPA U6501</w:t>
      </w:r>
      <w:r>
        <w:rPr>
          <w:rFonts w:asciiTheme="minorHAnsi" w:hAnsiTheme="minorHAnsi" w:cstheme="minorHAnsi"/>
          <w:b/>
        </w:rPr>
        <w:t xml:space="preserve"> </w:t>
      </w:r>
      <w:r w:rsidRPr="00267E5A">
        <w:rPr>
          <w:rFonts w:asciiTheme="minorHAnsi" w:hAnsiTheme="minorHAnsi" w:cstheme="minorHAnsi"/>
          <w:b/>
        </w:rPr>
        <w:t>Quantitative Analysis II</w:t>
      </w:r>
    </w:p>
    <w:bookmarkEnd w:id="20"/>
    <w:p w14:paraId="12147A5A" w14:textId="25D9D3FF" w:rsidR="00267E5A" w:rsidRDefault="00267E5A" w:rsidP="00267E5A">
      <w:pPr>
        <w:rPr>
          <w:rFonts w:asciiTheme="minorHAnsi" w:hAnsiTheme="minorHAnsi" w:cstheme="minorHAnsi"/>
          <w:b/>
        </w:rPr>
      </w:pPr>
      <w:r w:rsidRPr="00267E5A">
        <w:rPr>
          <w:rFonts w:asciiTheme="minorHAnsi" w:hAnsiTheme="minorHAnsi" w:cstheme="minorHAnsi"/>
          <w:b/>
        </w:rPr>
        <w:t>Harold Stolper</w:t>
      </w:r>
    </w:p>
    <w:p w14:paraId="2F7A6586" w14:textId="5DD506F0" w:rsidR="00267E5A" w:rsidRDefault="00267E5A" w:rsidP="00267E5A">
      <w:pPr>
        <w:rPr>
          <w:rFonts w:asciiTheme="minorHAnsi" w:hAnsiTheme="minorHAnsi" w:cstheme="minorHAnsi"/>
          <w:bCs/>
        </w:rPr>
      </w:pPr>
    </w:p>
    <w:p w14:paraId="181E642E" w14:textId="77777777" w:rsidR="00267E5A" w:rsidRPr="00267E5A" w:rsidRDefault="00267E5A" w:rsidP="00267E5A">
      <w:pPr>
        <w:rPr>
          <w:rFonts w:asciiTheme="minorHAnsi" w:hAnsiTheme="minorHAnsi" w:cstheme="minorHAnsi"/>
          <w:bCs/>
        </w:rPr>
      </w:pPr>
      <w:r w:rsidRPr="00267E5A">
        <w:rPr>
          <w:rFonts w:asciiTheme="minorHAnsi" w:hAnsiTheme="minorHAnsi" w:cstheme="minorHAnsi"/>
          <w:bCs/>
        </w:rPr>
        <w:t>TAs are required to attend lectures, hold weekly office hours, lead 2 recitations per week, grade exams, and perform other course-related tasks to support the students and teaching team. TAs are a critical resource for other students, and a thought partner for improving the student learning experience.</w:t>
      </w:r>
    </w:p>
    <w:p w14:paraId="60F5FE78" w14:textId="77777777" w:rsidR="00267E5A" w:rsidRPr="00267E5A" w:rsidRDefault="00267E5A" w:rsidP="00267E5A">
      <w:pPr>
        <w:rPr>
          <w:rFonts w:asciiTheme="minorHAnsi" w:hAnsiTheme="minorHAnsi" w:cstheme="minorHAnsi"/>
          <w:bCs/>
        </w:rPr>
      </w:pPr>
    </w:p>
    <w:p w14:paraId="58301F8D" w14:textId="77777777" w:rsidR="00267E5A" w:rsidRPr="00267E5A" w:rsidRDefault="00267E5A" w:rsidP="00267E5A">
      <w:pPr>
        <w:rPr>
          <w:rFonts w:asciiTheme="minorHAnsi" w:hAnsiTheme="minorHAnsi" w:cstheme="minorHAnsi"/>
          <w:bCs/>
        </w:rPr>
      </w:pPr>
      <w:r w:rsidRPr="00267E5A">
        <w:rPr>
          <w:rFonts w:asciiTheme="minorHAnsi" w:hAnsiTheme="minorHAnsi" w:cstheme="minorHAnsi"/>
          <w:bCs/>
        </w:rPr>
        <w:t>TAs should meet the following requirements:</w:t>
      </w:r>
    </w:p>
    <w:p w14:paraId="49375BE2" w14:textId="77777777" w:rsidR="00267E5A" w:rsidRPr="00267E5A" w:rsidRDefault="00267E5A" w:rsidP="00267E5A">
      <w:pPr>
        <w:rPr>
          <w:rFonts w:asciiTheme="minorHAnsi" w:hAnsiTheme="minorHAnsi" w:cstheme="minorHAnsi"/>
          <w:bCs/>
        </w:rPr>
      </w:pPr>
      <w:r w:rsidRPr="00267E5A">
        <w:rPr>
          <w:rFonts w:asciiTheme="minorHAnsi" w:hAnsiTheme="minorHAnsi" w:cstheme="minorHAnsi"/>
          <w:bCs/>
        </w:rPr>
        <w:t>1. Received an A in Quant II</w:t>
      </w:r>
    </w:p>
    <w:p w14:paraId="6BCCCA03" w14:textId="77777777" w:rsidR="00267E5A" w:rsidRPr="00267E5A" w:rsidRDefault="00267E5A" w:rsidP="00267E5A">
      <w:pPr>
        <w:rPr>
          <w:rFonts w:asciiTheme="minorHAnsi" w:hAnsiTheme="minorHAnsi" w:cstheme="minorHAnsi"/>
          <w:bCs/>
        </w:rPr>
      </w:pPr>
      <w:r w:rsidRPr="00267E5A">
        <w:rPr>
          <w:rFonts w:asciiTheme="minorHAnsi" w:hAnsiTheme="minorHAnsi" w:cstheme="minorHAnsi"/>
          <w:bCs/>
        </w:rPr>
        <w:t xml:space="preserve">2. Commit to keeping up with the responsibilities of the position in a timely manner </w:t>
      </w:r>
    </w:p>
    <w:p w14:paraId="2A6EB7EC" w14:textId="77777777" w:rsidR="00267E5A" w:rsidRPr="00267E5A" w:rsidRDefault="00267E5A" w:rsidP="00267E5A">
      <w:pPr>
        <w:rPr>
          <w:rFonts w:asciiTheme="minorHAnsi" w:hAnsiTheme="minorHAnsi" w:cstheme="minorHAnsi"/>
          <w:bCs/>
        </w:rPr>
      </w:pPr>
      <w:r w:rsidRPr="00267E5A">
        <w:rPr>
          <w:rFonts w:asciiTheme="minorHAnsi" w:hAnsiTheme="minorHAnsi" w:cstheme="minorHAnsi"/>
          <w:bCs/>
        </w:rPr>
        <w:t>3. Maintain regular and proactive communication with the instructor and other teaching team members</w:t>
      </w:r>
    </w:p>
    <w:p w14:paraId="7492A2B0" w14:textId="77777777" w:rsidR="00267E5A" w:rsidRPr="00267E5A" w:rsidRDefault="00267E5A" w:rsidP="00267E5A">
      <w:pPr>
        <w:rPr>
          <w:rFonts w:asciiTheme="minorHAnsi" w:hAnsiTheme="minorHAnsi" w:cstheme="minorHAnsi"/>
          <w:bCs/>
        </w:rPr>
      </w:pPr>
      <w:r w:rsidRPr="00267E5A">
        <w:rPr>
          <w:rFonts w:asciiTheme="minorHAnsi" w:hAnsiTheme="minorHAnsi" w:cstheme="minorHAnsi"/>
          <w:bCs/>
        </w:rPr>
        <w:t xml:space="preserve">4. Enjoy supporting other students in a teaching role, including patiently explaining statistical concepts and </w:t>
      </w:r>
    </w:p>
    <w:p w14:paraId="5078114F" w14:textId="77777777" w:rsidR="00267E5A" w:rsidRPr="00267E5A" w:rsidRDefault="00267E5A" w:rsidP="00267E5A">
      <w:pPr>
        <w:rPr>
          <w:rFonts w:asciiTheme="minorHAnsi" w:hAnsiTheme="minorHAnsi" w:cstheme="minorHAnsi"/>
          <w:bCs/>
        </w:rPr>
      </w:pPr>
    </w:p>
    <w:p w14:paraId="7A9E3D13" w14:textId="546DF6C1" w:rsidR="00385B16" w:rsidRPr="00847162" w:rsidRDefault="00847162" w:rsidP="00267E5A">
      <w:pPr>
        <w:spacing w:after="160" w:line="259" w:lineRule="auto"/>
        <w:rPr>
          <w:rFonts w:asciiTheme="minorHAnsi" w:hAnsiTheme="minorHAnsi" w:cstheme="minorHAnsi"/>
          <w:b/>
          <w:bCs/>
          <w:sz w:val="32"/>
          <w:szCs w:val="32"/>
        </w:rPr>
      </w:pPr>
      <w:r>
        <w:rPr>
          <w:rFonts w:asciiTheme="minorHAnsi" w:hAnsiTheme="minorHAnsi" w:cstheme="minorHAnsi"/>
          <w:b/>
        </w:rPr>
        <w:br w:type="page"/>
      </w:r>
      <w:r w:rsidR="00385B16" w:rsidRPr="00847162">
        <w:rPr>
          <w:rFonts w:asciiTheme="minorHAnsi" w:hAnsiTheme="minorHAnsi" w:cstheme="minorHAnsi"/>
          <w:b/>
          <w:bCs/>
          <w:sz w:val="32"/>
          <w:szCs w:val="32"/>
        </w:rPr>
        <w:lastRenderedPageBreak/>
        <w:t>Reader Positions</w:t>
      </w:r>
    </w:p>
    <w:p w14:paraId="0504848D" w14:textId="10441137" w:rsidR="00385B16" w:rsidRPr="0045754A" w:rsidRDefault="00385B16" w:rsidP="00D2399F">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45754A" w:rsidRPr="0045754A" w14:paraId="44BFFB33" w14:textId="77777777" w:rsidTr="0045754A">
        <w:tc>
          <w:tcPr>
            <w:tcW w:w="9350" w:type="dxa"/>
          </w:tcPr>
          <w:p w14:paraId="71FD873A" w14:textId="77777777" w:rsidR="0045754A" w:rsidRPr="0045754A" w:rsidRDefault="0045754A" w:rsidP="0045754A">
            <w:pPr>
              <w:rPr>
                <w:rFonts w:asciiTheme="minorHAnsi" w:hAnsiTheme="minorHAnsi" w:cstheme="minorHAnsi"/>
                <w:b/>
                <w:bCs/>
                <w:color w:val="000000"/>
              </w:rPr>
            </w:pPr>
            <w:bookmarkStart w:id="21" w:name="Reader"/>
            <w:r w:rsidRPr="0045754A">
              <w:rPr>
                <w:rFonts w:asciiTheme="minorHAnsi" w:hAnsiTheme="minorHAnsi" w:cstheme="minorHAnsi"/>
                <w:b/>
                <w:bCs/>
                <w:color w:val="000000"/>
              </w:rPr>
              <w:t>Reader Position</w:t>
            </w:r>
          </w:p>
          <w:p w14:paraId="2639A1C0" w14:textId="77777777" w:rsidR="0045754A" w:rsidRPr="0045754A" w:rsidRDefault="0045754A" w:rsidP="0045754A">
            <w:pPr>
              <w:rPr>
                <w:rFonts w:asciiTheme="minorHAnsi" w:hAnsiTheme="minorHAnsi" w:cstheme="minorHAnsi"/>
              </w:rPr>
            </w:pPr>
          </w:p>
          <w:p w14:paraId="0BFF08F6" w14:textId="77777777" w:rsidR="0045754A" w:rsidRPr="0045754A" w:rsidRDefault="0045754A" w:rsidP="0045754A">
            <w:pPr>
              <w:rPr>
                <w:rFonts w:asciiTheme="minorHAnsi" w:hAnsiTheme="minorHAnsi" w:cstheme="minorHAnsi"/>
                <w:color w:val="000000"/>
              </w:rPr>
            </w:pPr>
            <w:r w:rsidRPr="0045754A">
              <w:rPr>
                <w:rFonts w:asciiTheme="minorHAnsi" w:hAnsiTheme="minorHAnsi" w:cstheme="minorHAnsi"/>
                <w:color w:val="000000"/>
              </w:rPr>
              <w:t>To be considered for the position of Reader for this class, you must:</w:t>
            </w:r>
          </w:p>
          <w:p w14:paraId="52078069" w14:textId="77777777" w:rsidR="0045754A" w:rsidRPr="0045754A" w:rsidRDefault="0045754A" w:rsidP="0045754A">
            <w:pPr>
              <w:rPr>
                <w:rFonts w:asciiTheme="minorHAnsi" w:hAnsiTheme="minorHAnsi" w:cstheme="minorHAnsi"/>
                <w:color w:val="000000"/>
              </w:rPr>
            </w:pPr>
            <w:r w:rsidRPr="0045754A">
              <w:rPr>
                <w:rFonts w:asciiTheme="minorHAnsi" w:hAnsiTheme="minorHAnsi" w:cstheme="minorHAnsi"/>
                <w:color w:val="000000"/>
              </w:rPr>
              <w:t>1) be familiar and competent with the subject of the course;</w:t>
            </w:r>
          </w:p>
          <w:p w14:paraId="04D61B15" w14:textId="77777777" w:rsidR="0045754A" w:rsidRPr="0045754A" w:rsidRDefault="0045754A" w:rsidP="0045754A">
            <w:pPr>
              <w:rPr>
                <w:rFonts w:asciiTheme="minorHAnsi" w:hAnsiTheme="minorHAnsi" w:cstheme="minorHAnsi"/>
                <w:color w:val="000000"/>
              </w:rPr>
            </w:pPr>
            <w:r w:rsidRPr="0045754A">
              <w:rPr>
                <w:rFonts w:asciiTheme="minorHAnsi" w:hAnsiTheme="minorHAnsi" w:cstheme="minorHAnsi"/>
                <w:color w:val="000000"/>
              </w:rPr>
              <w:t xml:space="preserve">2) be able to explain difficult concepts in a simple manner; </w:t>
            </w:r>
          </w:p>
          <w:p w14:paraId="24D9AD6D" w14:textId="77777777" w:rsidR="0045754A" w:rsidRPr="0045754A" w:rsidRDefault="0045754A" w:rsidP="0045754A">
            <w:pPr>
              <w:rPr>
                <w:rFonts w:asciiTheme="minorHAnsi" w:hAnsiTheme="minorHAnsi" w:cstheme="minorHAnsi"/>
                <w:color w:val="000000"/>
              </w:rPr>
            </w:pPr>
            <w:r w:rsidRPr="0045754A">
              <w:rPr>
                <w:rFonts w:asciiTheme="minorHAnsi" w:hAnsiTheme="minorHAnsi" w:cstheme="minorHAnsi"/>
                <w:color w:val="000000"/>
              </w:rPr>
              <w:t xml:space="preserve">3) have patience and be reliable; and </w:t>
            </w:r>
          </w:p>
          <w:p w14:paraId="4DDEFC4C" w14:textId="77777777" w:rsidR="0045754A" w:rsidRPr="0045754A" w:rsidRDefault="0045754A" w:rsidP="0045754A">
            <w:pPr>
              <w:rPr>
                <w:rFonts w:asciiTheme="minorHAnsi" w:hAnsiTheme="minorHAnsi" w:cstheme="minorHAnsi"/>
                <w:color w:val="000000"/>
              </w:rPr>
            </w:pPr>
            <w:r w:rsidRPr="0045754A">
              <w:rPr>
                <w:rFonts w:asciiTheme="minorHAnsi" w:hAnsiTheme="minorHAnsi" w:cstheme="minorHAnsi"/>
                <w:color w:val="000000"/>
              </w:rPr>
              <w:t>4) enjoy working with other students in a teaching capacity.</w:t>
            </w:r>
          </w:p>
          <w:p w14:paraId="7E81D74E" w14:textId="77777777" w:rsidR="0045754A" w:rsidRPr="0045754A" w:rsidRDefault="0045754A" w:rsidP="0045754A">
            <w:pPr>
              <w:rPr>
                <w:rFonts w:asciiTheme="minorHAnsi" w:hAnsiTheme="minorHAnsi" w:cstheme="minorHAnsi"/>
                <w:color w:val="000000"/>
              </w:rPr>
            </w:pPr>
          </w:p>
          <w:p w14:paraId="562DDA86" w14:textId="77777777" w:rsidR="0045754A" w:rsidRPr="0045754A" w:rsidRDefault="0045754A" w:rsidP="0045754A">
            <w:pPr>
              <w:rPr>
                <w:rFonts w:asciiTheme="minorHAnsi" w:hAnsiTheme="minorHAnsi" w:cstheme="minorHAnsi"/>
              </w:rPr>
            </w:pPr>
            <w:r w:rsidRPr="0045754A">
              <w:rPr>
                <w:rFonts w:asciiTheme="minorHAnsi" w:hAnsiTheme="minorHAnsi" w:cstheme="minorHAnsi"/>
                <w:color w:val="000000"/>
              </w:rPr>
              <w:t>The Reader for this class will be required to attend each lecture,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12E70BE5" w14:textId="77777777" w:rsidR="0045754A" w:rsidRPr="0045754A" w:rsidRDefault="0045754A" w:rsidP="0045754A">
            <w:pPr>
              <w:rPr>
                <w:rFonts w:asciiTheme="minorHAnsi" w:hAnsiTheme="minorHAnsi" w:cstheme="minorHAnsi"/>
                <w:b/>
                <w:bCs/>
                <w:color w:val="000000"/>
              </w:rPr>
            </w:pPr>
          </w:p>
        </w:tc>
      </w:tr>
      <w:bookmarkEnd w:id="21"/>
    </w:tbl>
    <w:p w14:paraId="1E551F5C" w14:textId="6057FB61" w:rsidR="0045754A" w:rsidRPr="0045754A" w:rsidRDefault="0045754A" w:rsidP="00D2399F">
      <w:pPr>
        <w:jc w:val="center"/>
        <w:rPr>
          <w:rFonts w:asciiTheme="minorHAnsi" w:hAnsiTheme="minorHAnsi" w:cstheme="minorHAnsi"/>
        </w:rPr>
      </w:pPr>
    </w:p>
    <w:p w14:paraId="32A5DA83" w14:textId="77777777" w:rsidR="00847162" w:rsidRPr="0045754A" w:rsidRDefault="00847162" w:rsidP="00847162">
      <w:pPr>
        <w:rPr>
          <w:rFonts w:asciiTheme="minorHAnsi" w:hAnsiTheme="minorHAnsi" w:cstheme="minorHAnsi"/>
          <w:b/>
        </w:rPr>
      </w:pPr>
    </w:p>
    <w:p w14:paraId="1FBCB1ED" w14:textId="77777777" w:rsidR="00847162" w:rsidRPr="0045754A" w:rsidRDefault="00847162" w:rsidP="00847162">
      <w:pPr>
        <w:jc w:val="center"/>
        <w:rPr>
          <w:rFonts w:asciiTheme="minorHAnsi" w:hAnsiTheme="minorHAnsi" w:cstheme="minorHAnsi"/>
          <w:b/>
        </w:rPr>
      </w:pPr>
    </w:p>
    <w:p w14:paraId="25029EE0" w14:textId="77777777" w:rsidR="00847162" w:rsidRPr="0045754A" w:rsidRDefault="00847162" w:rsidP="00847162">
      <w:pPr>
        <w:jc w:val="center"/>
        <w:rPr>
          <w:rFonts w:asciiTheme="minorHAnsi" w:hAnsiTheme="minorHAnsi" w:cstheme="minorHAnsi"/>
          <w:b/>
        </w:rPr>
      </w:pPr>
      <w:r w:rsidRPr="0045754A">
        <w:rPr>
          <w:rFonts w:asciiTheme="minorHAnsi" w:hAnsiTheme="minorHAnsi" w:cstheme="minorHAnsi"/>
          <w:b/>
        </w:rPr>
        <w:t>________________________________________</w:t>
      </w:r>
    </w:p>
    <w:p w14:paraId="2A5391EE" w14:textId="77777777" w:rsidR="0045754A" w:rsidRPr="003726F9" w:rsidRDefault="0045754A" w:rsidP="00D2399F">
      <w:pPr>
        <w:jc w:val="center"/>
        <w:rPr>
          <w:rFonts w:asciiTheme="minorHAnsi" w:hAnsiTheme="minorHAnsi" w:cstheme="minorHAnsi"/>
          <w:b/>
          <w:bCs/>
        </w:rPr>
      </w:pPr>
    </w:p>
    <w:p w14:paraId="789FCF0B" w14:textId="2D1F71F6" w:rsidR="0045754A" w:rsidRPr="003726F9" w:rsidRDefault="003726F9" w:rsidP="003726F9">
      <w:pPr>
        <w:rPr>
          <w:rFonts w:asciiTheme="minorHAnsi" w:hAnsiTheme="minorHAnsi" w:cstheme="minorHAnsi"/>
          <w:b/>
          <w:bCs/>
        </w:rPr>
      </w:pPr>
      <w:bookmarkStart w:id="22" w:name="ReaderU6036"/>
      <w:r w:rsidRPr="003726F9">
        <w:rPr>
          <w:rFonts w:asciiTheme="minorHAnsi" w:hAnsiTheme="minorHAnsi" w:cstheme="minorHAnsi"/>
          <w:b/>
          <w:bCs/>
        </w:rPr>
        <w:t>EMPA U6036 Strategic Corporate Social Responsibility</w:t>
      </w:r>
    </w:p>
    <w:bookmarkEnd w:id="22"/>
    <w:p w14:paraId="6188F95F" w14:textId="0FC1F24E" w:rsidR="003726F9" w:rsidRPr="003726F9" w:rsidRDefault="003726F9" w:rsidP="003726F9">
      <w:pPr>
        <w:rPr>
          <w:rFonts w:asciiTheme="minorHAnsi" w:hAnsiTheme="minorHAnsi" w:cstheme="minorHAnsi"/>
          <w:b/>
          <w:bCs/>
        </w:rPr>
      </w:pPr>
      <w:r w:rsidRPr="003726F9">
        <w:rPr>
          <w:rFonts w:asciiTheme="minorHAnsi" w:hAnsiTheme="minorHAnsi" w:cstheme="minorHAnsi"/>
          <w:b/>
          <w:bCs/>
        </w:rPr>
        <w:t>Todd Jacobson</w:t>
      </w:r>
    </w:p>
    <w:p w14:paraId="1E796305" w14:textId="77777777" w:rsidR="003726F9" w:rsidRDefault="003726F9" w:rsidP="003726F9">
      <w:pPr>
        <w:rPr>
          <w:rFonts w:asciiTheme="minorHAnsi" w:hAnsiTheme="minorHAnsi" w:cstheme="minorHAnsi"/>
        </w:rPr>
      </w:pPr>
    </w:p>
    <w:p w14:paraId="61E43264" w14:textId="77777777" w:rsidR="003726F9" w:rsidRPr="0045754A" w:rsidRDefault="003726F9" w:rsidP="003726F9">
      <w:pPr>
        <w:rPr>
          <w:rFonts w:asciiTheme="minorHAnsi" w:hAnsiTheme="minorHAnsi" w:cstheme="minorHAnsi"/>
          <w:color w:val="000000"/>
        </w:rPr>
      </w:pPr>
      <w:r w:rsidRPr="0045754A">
        <w:rPr>
          <w:rFonts w:asciiTheme="minorHAnsi" w:hAnsiTheme="minorHAnsi" w:cstheme="minorHAnsi"/>
          <w:color w:val="000000"/>
        </w:rPr>
        <w:t>To be considered for the position of Reader for this class, you must:</w:t>
      </w:r>
    </w:p>
    <w:p w14:paraId="0A6E0D35" w14:textId="77777777" w:rsidR="003726F9" w:rsidRPr="0045754A" w:rsidRDefault="003726F9" w:rsidP="003726F9">
      <w:pPr>
        <w:rPr>
          <w:rFonts w:asciiTheme="minorHAnsi" w:hAnsiTheme="minorHAnsi" w:cstheme="minorHAnsi"/>
          <w:color w:val="000000"/>
        </w:rPr>
      </w:pPr>
      <w:r w:rsidRPr="0045754A">
        <w:rPr>
          <w:rFonts w:asciiTheme="minorHAnsi" w:hAnsiTheme="minorHAnsi" w:cstheme="minorHAnsi"/>
          <w:color w:val="000000"/>
        </w:rPr>
        <w:t>1) be familiar and competent with the subject of the course;</w:t>
      </w:r>
    </w:p>
    <w:p w14:paraId="3AFD6CCA" w14:textId="77777777" w:rsidR="003726F9" w:rsidRPr="0045754A" w:rsidRDefault="003726F9" w:rsidP="003726F9">
      <w:pPr>
        <w:rPr>
          <w:rFonts w:asciiTheme="minorHAnsi" w:hAnsiTheme="minorHAnsi" w:cstheme="minorHAnsi"/>
          <w:color w:val="000000"/>
        </w:rPr>
      </w:pPr>
      <w:r w:rsidRPr="0045754A">
        <w:rPr>
          <w:rFonts w:asciiTheme="minorHAnsi" w:hAnsiTheme="minorHAnsi" w:cstheme="minorHAnsi"/>
          <w:color w:val="000000"/>
        </w:rPr>
        <w:t xml:space="preserve">2) be able to explain difficult concepts in a simple manner; </w:t>
      </w:r>
    </w:p>
    <w:p w14:paraId="2743669D" w14:textId="77777777" w:rsidR="003726F9" w:rsidRPr="0045754A" w:rsidRDefault="003726F9" w:rsidP="003726F9">
      <w:pPr>
        <w:rPr>
          <w:rFonts w:asciiTheme="minorHAnsi" w:hAnsiTheme="minorHAnsi" w:cstheme="minorHAnsi"/>
          <w:color w:val="000000"/>
        </w:rPr>
      </w:pPr>
      <w:r w:rsidRPr="0045754A">
        <w:rPr>
          <w:rFonts w:asciiTheme="minorHAnsi" w:hAnsiTheme="minorHAnsi" w:cstheme="minorHAnsi"/>
          <w:color w:val="000000"/>
        </w:rPr>
        <w:t xml:space="preserve">3) have patience and be reliable; and </w:t>
      </w:r>
    </w:p>
    <w:p w14:paraId="5FC457B8" w14:textId="3B22EA0C" w:rsidR="003726F9" w:rsidRDefault="003726F9" w:rsidP="003726F9">
      <w:pPr>
        <w:rPr>
          <w:rFonts w:asciiTheme="minorHAnsi" w:hAnsiTheme="minorHAnsi" w:cstheme="minorHAnsi"/>
          <w:color w:val="000000"/>
        </w:rPr>
      </w:pPr>
      <w:r w:rsidRPr="0045754A">
        <w:rPr>
          <w:rFonts w:asciiTheme="minorHAnsi" w:hAnsiTheme="minorHAnsi" w:cstheme="minorHAnsi"/>
          <w:color w:val="000000"/>
        </w:rPr>
        <w:t>4) enjoy working with other students in a teaching capacity.</w:t>
      </w:r>
    </w:p>
    <w:p w14:paraId="45799AF0" w14:textId="1DE5D9DB" w:rsidR="003726F9" w:rsidRPr="0045754A" w:rsidRDefault="003726F9" w:rsidP="003726F9">
      <w:pPr>
        <w:rPr>
          <w:rFonts w:asciiTheme="minorHAnsi" w:hAnsiTheme="minorHAnsi" w:cstheme="minorHAnsi"/>
          <w:color w:val="000000"/>
        </w:rPr>
      </w:pPr>
      <w:r>
        <w:rPr>
          <w:rFonts w:asciiTheme="minorHAnsi" w:hAnsiTheme="minorHAnsi" w:cstheme="minorHAnsi"/>
          <w:color w:val="000000"/>
        </w:rPr>
        <w:t>5) h</w:t>
      </w:r>
      <w:r w:rsidRPr="003726F9">
        <w:rPr>
          <w:rFonts w:asciiTheme="minorHAnsi" w:hAnsiTheme="minorHAnsi" w:cstheme="minorHAnsi"/>
          <w:color w:val="000000"/>
        </w:rPr>
        <w:t>ave competed relevant classes and/or have a professional background in Social Responsibility, Social Impact, DEI, Nonprofit Management or Impact Investing</w:t>
      </w:r>
    </w:p>
    <w:p w14:paraId="0A662103" w14:textId="77777777" w:rsidR="003726F9" w:rsidRPr="0045754A" w:rsidRDefault="003726F9" w:rsidP="003726F9">
      <w:pPr>
        <w:rPr>
          <w:rFonts w:asciiTheme="minorHAnsi" w:hAnsiTheme="minorHAnsi" w:cstheme="minorHAnsi"/>
          <w:color w:val="000000"/>
        </w:rPr>
      </w:pPr>
    </w:p>
    <w:p w14:paraId="0B0D2A8A" w14:textId="1D6C1613" w:rsidR="003726F9" w:rsidRPr="0045754A" w:rsidRDefault="003726F9" w:rsidP="003726F9">
      <w:pPr>
        <w:rPr>
          <w:rFonts w:asciiTheme="minorHAnsi" w:hAnsiTheme="minorHAnsi" w:cstheme="minorHAnsi"/>
        </w:rPr>
      </w:pPr>
      <w:r>
        <w:rPr>
          <w:rFonts w:asciiTheme="minorHAnsi" w:hAnsiTheme="minorHAnsi" w:cstheme="minorHAnsi"/>
          <w:color w:val="000000"/>
        </w:rPr>
        <w:t>The</w:t>
      </w:r>
      <w:r w:rsidRPr="0045754A">
        <w:rPr>
          <w:rFonts w:asciiTheme="minorHAnsi" w:hAnsiTheme="minorHAnsi" w:cstheme="minorHAnsi"/>
          <w:color w:val="000000"/>
        </w:rPr>
        <w:t xml:space="preserve"> Reader for this class will be required to attend each lecture,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1DD3D021" w14:textId="77777777" w:rsidR="003726F9" w:rsidRDefault="003726F9" w:rsidP="003726F9">
      <w:pPr>
        <w:rPr>
          <w:rFonts w:asciiTheme="minorHAnsi" w:hAnsiTheme="minorHAnsi" w:cstheme="minorHAnsi"/>
        </w:rPr>
      </w:pPr>
    </w:p>
    <w:p w14:paraId="0583F37B" w14:textId="77777777" w:rsidR="003726F9" w:rsidRPr="0045754A" w:rsidRDefault="003726F9" w:rsidP="003726F9">
      <w:pPr>
        <w:rPr>
          <w:rFonts w:asciiTheme="minorHAnsi" w:hAnsiTheme="minorHAnsi" w:cstheme="minorHAnsi"/>
        </w:rPr>
      </w:pPr>
    </w:p>
    <w:p w14:paraId="25D6D41B" w14:textId="77777777" w:rsidR="0045754A" w:rsidRPr="00847162" w:rsidRDefault="0045754A" w:rsidP="0045754A">
      <w:pPr>
        <w:rPr>
          <w:rFonts w:asciiTheme="minorHAnsi" w:hAnsiTheme="minorHAnsi" w:cstheme="minorHAnsi"/>
          <w:b/>
          <w:bCs/>
        </w:rPr>
      </w:pPr>
      <w:bookmarkStart w:id="23" w:name="ReaderU6016"/>
      <w:r w:rsidRPr="00847162">
        <w:rPr>
          <w:rFonts w:asciiTheme="minorHAnsi" w:hAnsiTheme="minorHAnsi" w:cstheme="minorHAnsi"/>
          <w:b/>
          <w:bCs/>
        </w:rPr>
        <w:t>U6016 Cost Benefit Analysis</w:t>
      </w:r>
    </w:p>
    <w:bookmarkEnd w:id="23"/>
    <w:p w14:paraId="3D93D412" w14:textId="77777777" w:rsidR="0045754A" w:rsidRPr="00847162" w:rsidRDefault="0045754A" w:rsidP="0045754A">
      <w:pPr>
        <w:rPr>
          <w:rFonts w:asciiTheme="minorHAnsi" w:hAnsiTheme="minorHAnsi" w:cstheme="minorHAnsi"/>
          <w:b/>
          <w:bCs/>
        </w:rPr>
      </w:pPr>
      <w:r w:rsidRPr="00847162">
        <w:rPr>
          <w:rFonts w:asciiTheme="minorHAnsi" w:hAnsiTheme="minorHAnsi" w:cstheme="minorHAnsi"/>
          <w:b/>
          <w:bCs/>
        </w:rPr>
        <w:t>Eva Weissman</w:t>
      </w:r>
    </w:p>
    <w:p w14:paraId="6B3B7C38" w14:textId="77777777" w:rsidR="0045754A" w:rsidRPr="0045754A" w:rsidRDefault="0045754A" w:rsidP="0045754A">
      <w:pPr>
        <w:rPr>
          <w:rFonts w:asciiTheme="minorHAnsi" w:hAnsiTheme="minorHAnsi" w:cstheme="minorHAnsi"/>
        </w:rPr>
      </w:pPr>
    </w:p>
    <w:p w14:paraId="3E92418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w:t>
      </w:r>
      <w:r w:rsidRPr="0045754A">
        <w:rPr>
          <w:rFonts w:asciiTheme="minorHAnsi" w:hAnsiTheme="minorHAnsi" w:cstheme="minorHAnsi"/>
        </w:rPr>
        <w:tab/>
        <w:t>have taken the class in a previous semester and obtained an "A" or “A</w:t>
      </w:r>
      <w:proofErr w:type="gramStart"/>
      <w:r w:rsidRPr="0045754A">
        <w:rPr>
          <w:rFonts w:asciiTheme="minorHAnsi" w:hAnsiTheme="minorHAnsi" w:cstheme="minorHAnsi"/>
        </w:rPr>
        <w:t>-“ grade</w:t>
      </w:r>
      <w:proofErr w:type="gramEnd"/>
      <w:r w:rsidRPr="0045754A">
        <w:rPr>
          <w:rFonts w:asciiTheme="minorHAnsi" w:hAnsiTheme="minorHAnsi" w:cstheme="minorHAnsi"/>
        </w:rPr>
        <w:t>;</w:t>
      </w:r>
    </w:p>
    <w:p w14:paraId="0BE86ED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2)</w:t>
      </w:r>
      <w:r w:rsidRPr="0045754A">
        <w:rPr>
          <w:rFonts w:asciiTheme="minorHAnsi" w:hAnsiTheme="minorHAnsi" w:cstheme="minorHAnsi"/>
        </w:rPr>
        <w:tab/>
        <w:t>have superior Excel skills</w:t>
      </w:r>
    </w:p>
    <w:p w14:paraId="6EF0508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main tasks for the Reader for this class will be the grading of one homework assignment, one mid-term and one final exam (the grading of eth final project will be done by eth </w:t>
      </w:r>
      <w:r w:rsidRPr="0045754A">
        <w:rPr>
          <w:rFonts w:asciiTheme="minorHAnsi" w:hAnsiTheme="minorHAnsi" w:cstheme="minorHAnsi"/>
        </w:rPr>
        <w:lastRenderedPageBreak/>
        <w:t>instructor).  In addition, the Reader will work with the instructor to improve existing or develop new class materials and problems.  He/she will have no regular office hours but should be available on e-mail to help students with questions, requests and clarification of lectures and assignments if necessary and perform other related duties as assigned by the course instructor.</w:t>
      </w:r>
    </w:p>
    <w:p w14:paraId="144DDD2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No action is necessary to express interest in this position (beside the official application). Note that interviews are at the discretion of the instructor.</w:t>
      </w:r>
    </w:p>
    <w:p w14:paraId="0A2ADFB1" w14:textId="75235448" w:rsidR="0045754A" w:rsidRDefault="0045754A" w:rsidP="0045754A">
      <w:pPr>
        <w:rPr>
          <w:rFonts w:asciiTheme="minorHAnsi" w:hAnsiTheme="minorHAnsi" w:cstheme="minorHAnsi"/>
        </w:rPr>
      </w:pPr>
    </w:p>
    <w:p w14:paraId="34BB2E53"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67655001" w14:textId="77777777" w:rsidR="002873CC" w:rsidRPr="0045754A" w:rsidRDefault="002873CC" w:rsidP="0045754A">
      <w:pPr>
        <w:rPr>
          <w:rFonts w:asciiTheme="minorHAnsi" w:hAnsiTheme="minorHAnsi" w:cstheme="minorHAnsi"/>
        </w:rPr>
      </w:pPr>
    </w:p>
    <w:p w14:paraId="29D442B3" w14:textId="77777777" w:rsidR="0045754A" w:rsidRPr="00847162" w:rsidRDefault="0045754A" w:rsidP="0045754A">
      <w:pPr>
        <w:rPr>
          <w:rFonts w:asciiTheme="minorHAnsi" w:hAnsiTheme="minorHAnsi" w:cstheme="minorHAnsi"/>
          <w:b/>
          <w:bCs/>
        </w:rPr>
      </w:pPr>
      <w:bookmarkStart w:id="24" w:name="ReaderU6110"/>
      <w:r w:rsidRPr="00847162">
        <w:rPr>
          <w:rFonts w:asciiTheme="minorHAnsi" w:hAnsiTheme="minorHAnsi" w:cstheme="minorHAnsi"/>
          <w:b/>
          <w:bCs/>
        </w:rPr>
        <w:t>U6110 Politics of Policy Making - American Institutions in Comparative Perspective</w:t>
      </w:r>
    </w:p>
    <w:bookmarkEnd w:id="24"/>
    <w:p w14:paraId="4F0F85BF" w14:textId="6D5E5328" w:rsidR="0045754A" w:rsidRPr="00847162" w:rsidRDefault="00847162" w:rsidP="0045754A">
      <w:pPr>
        <w:rPr>
          <w:rFonts w:asciiTheme="minorHAnsi" w:hAnsiTheme="minorHAnsi" w:cstheme="minorHAnsi"/>
          <w:b/>
          <w:bCs/>
        </w:rPr>
      </w:pPr>
      <w:r>
        <w:rPr>
          <w:rFonts w:asciiTheme="minorHAnsi" w:hAnsiTheme="minorHAnsi" w:cstheme="minorHAnsi"/>
          <w:b/>
          <w:bCs/>
        </w:rPr>
        <w:t>Lincoln Mitchell</w:t>
      </w:r>
    </w:p>
    <w:p w14:paraId="218ADD7C" w14:textId="77777777" w:rsidR="0045754A" w:rsidRPr="0045754A" w:rsidRDefault="0045754A" w:rsidP="0045754A">
      <w:pPr>
        <w:rPr>
          <w:rFonts w:asciiTheme="minorHAnsi" w:hAnsiTheme="minorHAnsi" w:cstheme="minorHAnsi"/>
        </w:rPr>
      </w:pPr>
    </w:p>
    <w:p w14:paraId="675FA38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Reader for this class will be considered part of the TA ‘team’ and, like the </w:t>
      </w:r>
      <w:proofErr w:type="spellStart"/>
      <w:r w:rsidRPr="0045754A">
        <w:rPr>
          <w:rFonts w:asciiTheme="minorHAnsi" w:hAnsiTheme="minorHAnsi" w:cstheme="minorHAnsi"/>
        </w:rPr>
        <w:t>PoP</w:t>
      </w:r>
      <w:proofErr w:type="spellEnd"/>
      <w:r w:rsidRPr="0045754A">
        <w:rPr>
          <w:rFonts w:asciiTheme="minorHAnsi" w:hAnsiTheme="minorHAnsi" w:cstheme="minorHAnsi"/>
        </w:rPr>
        <w:t xml:space="preserve"> TAs, will be required to attend each lecture and take appropriate notes and perform other course-related tasks, including grading portions of assignments and exams and meeting in office hours with students to discuss assignments. As a member of the TA 'team', the Reader will participate in weekly course meetings. The Reader will also maintain grading spreadsheets and class files. The </w:t>
      </w:r>
      <w:proofErr w:type="spellStart"/>
      <w:r w:rsidRPr="0045754A">
        <w:rPr>
          <w:rFonts w:asciiTheme="minorHAnsi" w:hAnsiTheme="minorHAnsi" w:cstheme="minorHAnsi"/>
        </w:rPr>
        <w:t>PoP</w:t>
      </w:r>
      <w:proofErr w:type="spellEnd"/>
      <w:r w:rsidRPr="0045754A">
        <w:rPr>
          <w:rFonts w:asciiTheme="minorHAnsi" w:hAnsiTheme="minorHAnsi" w:cstheme="minorHAnsi"/>
        </w:rPr>
        <w:t xml:space="preserve"> Reader is typically the primary contact for class-wide communications through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xml:space="preserve">. The Reader will not, however, teach a recitation section. </w:t>
      </w:r>
    </w:p>
    <w:p w14:paraId="5B10745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 </w:t>
      </w:r>
    </w:p>
    <w:p w14:paraId="214B02D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No action is necessary to express interest in this position (beside the official application).  Note that interviews are at the discretion of the instructor.</w:t>
      </w:r>
    </w:p>
    <w:p w14:paraId="55B8F3E1" w14:textId="5371F939" w:rsidR="0045754A" w:rsidRDefault="0045754A" w:rsidP="0045754A">
      <w:pPr>
        <w:rPr>
          <w:rFonts w:asciiTheme="minorHAnsi" w:hAnsiTheme="minorHAnsi" w:cstheme="minorHAnsi"/>
        </w:rPr>
      </w:pPr>
    </w:p>
    <w:p w14:paraId="74A3757E" w14:textId="77777777" w:rsidR="00016C58" w:rsidRPr="0045754A" w:rsidRDefault="00016C58" w:rsidP="00016C58">
      <w:pPr>
        <w:rPr>
          <w:rFonts w:asciiTheme="minorHAnsi" w:hAnsiTheme="minorHAnsi" w:cstheme="minorHAnsi"/>
        </w:rPr>
      </w:pPr>
      <w:r w:rsidRPr="0045754A">
        <w:rPr>
          <w:rFonts w:asciiTheme="minorHAnsi" w:hAnsiTheme="minorHAnsi" w:cstheme="minorHAnsi"/>
        </w:rPr>
        <w:t>________________________________________</w:t>
      </w:r>
    </w:p>
    <w:p w14:paraId="5672D187" w14:textId="77777777" w:rsidR="00016C58" w:rsidRPr="0045754A" w:rsidRDefault="00016C58" w:rsidP="0045754A">
      <w:pPr>
        <w:rPr>
          <w:rFonts w:asciiTheme="minorHAnsi" w:hAnsiTheme="minorHAnsi" w:cstheme="minorHAnsi"/>
        </w:rPr>
      </w:pPr>
    </w:p>
    <w:p w14:paraId="4FE6FCDE" w14:textId="77777777" w:rsidR="00016C58" w:rsidRDefault="00016C58" w:rsidP="00016C58">
      <w:pPr>
        <w:rPr>
          <w:rFonts w:asciiTheme="minorHAnsi" w:hAnsiTheme="minorHAnsi" w:cstheme="minorHAnsi"/>
          <w:b/>
          <w:bCs/>
        </w:rPr>
      </w:pPr>
      <w:bookmarkStart w:id="25" w:name="ReaderU6178"/>
      <w:r w:rsidRPr="00016C58">
        <w:rPr>
          <w:rFonts w:asciiTheme="minorHAnsi" w:hAnsiTheme="minorHAnsi" w:cstheme="minorHAnsi"/>
          <w:b/>
          <w:bCs/>
        </w:rPr>
        <w:t>INAF U6178</w:t>
      </w:r>
      <w:r>
        <w:rPr>
          <w:rFonts w:asciiTheme="minorHAnsi" w:hAnsiTheme="minorHAnsi" w:cstheme="minorHAnsi"/>
          <w:b/>
          <w:bCs/>
        </w:rPr>
        <w:t xml:space="preserve"> </w:t>
      </w:r>
      <w:r w:rsidRPr="00016C58">
        <w:rPr>
          <w:rFonts w:asciiTheme="minorHAnsi" w:hAnsiTheme="minorHAnsi" w:cstheme="minorHAnsi"/>
          <w:b/>
          <w:bCs/>
        </w:rPr>
        <w:t>Politics of Sustainable Development</w:t>
      </w:r>
    </w:p>
    <w:bookmarkEnd w:id="25"/>
    <w:p w14:paraId="558273B2" w14:textId="3ABF1720" w:rsidR="00016C58" w:rsidRPr="00016C58" w:rsidRDefault="00016C58" w:rsidP="00016C58">
      <w:pPr>
        <w:rPr>
          <w:rFonts w:asciiTheme="minorHAnsi" w:hAnsiTheme="minorHAnsi" w:cstheme="minorHAnsi"/>
          <w:b/>
          <w:bCs/>
        </w:rPr>
      </w:pPr>
      <w:proofErr w:type="spellStart"/>
      <w:r w:rsidRPr="00016C58">
        <w:rPr>
          <w:rFonts w:asciiTheme="minorHAnsi" w:hAnsiTheme="minorHAnsi" w:cstheme="minorHAnsi"/>
          <w:b/>
          <w:bCs/>
        </w:rPr>
        <w:t>Gizem</w:t>
      </w:r>
      <w:proofErr w:type="spellEnd"/>
      <w:r w:rsidRPr="00016C58">
        <w:rPr>
          <w:rFonts w:asciiTheme="minorHAnsi" w:hAnsiTheme="minorHAnsi" w:cstheme="minorHAnsi"/>
          <w:b/>
          <w:bCs/>
        </w:rPr>
        <w:t xml:space="preserve"> </w:t>
      </w:r>
      <w:proofErr w:type="spellStart"/>
      <w:r w:rsidRPr="00016C58">
        <w:rPr>
          <w:rFonts w:asciiTheme="minorHAnsi" w:hAnsiTheme="minorHAnsi" w:cstheme="minorHAnsi"/>
          <w:b/>
          <w:bCs/>
        </w:rPr>
        <w:t>Acikgoz</w:t>
      </w:r>
      <w:proofErr w:type="spellEnd"/>
    </w:p>
    <w:p w14:paraId="2AF326FA" w14:textId="17D9A681" w:rsidR="00016C58" w:rsidRDefault="00016C58" w:rsidP="00016C58">
      <w:pPr>
        <w:rPr>
          <w:rFonts w:asciiTheme="minorHAnsi" w:hAnsiTheme="minorHAnsi" w:cstheme="minorHAnsi"/>
        </w:rPr>
      </w:pPr>
    </w:p>
    <w:p w14:paraId="356A1BDE" w14:textId="77777777" w:rsidR="00016C58" w:rsidRPr="00016C58" w:rsidRDefault="00016C58" w:rsidP="00016C58">
      <w:pPr>
        <w:rPr>
          <w:rFonts w:asciiTheme="minorHAnsi" w:hAnsiTheme="minorHAnsi" w:cstheme="minorHAnsi"/>
        </w:rPr>
      </w:pPr>
      <w:r w:rsidRPr="00016C58">
        <w:rPr>
          <w:rFonts w:asciiTheme="minorHAnsi" w:hAnsiTheme="minorHAnsi" w:cstheme="minorHAnsi"/>
        </w:rPr>
        <w:t>Reader Position</w:t>
      </w:r>
    </w:p>
    <w:p w14:paraId="42BBF01C" w14:textId="77777777" w:rsidR="00016C58" w:rsidRPr="00016C58" w:rsidRDefault="00016C58" w:rsidP="00016C58">
      <w:pPr>
        <w:rPr>
          <w:rFonts w:asciiTheme="minorHAnsi" w:hAnsiTheme="minorHAnsi" w:cstheme="minorHAnsi"/>
        </w:rPr>
      </w:pPr>
      <w:r w:rsidRPr="00016C58">
        <w:rPr>
          <w:rFonts w:asciiTheme="minorHAnsi" w:hAnsiTheme="minorHAnsi" w:cstheme="minorHAnsi"/>
        </w:rPr>
        <w:t>To be considered for the position of Reader for this class, you must:</w:t>
      </w:r>
    </w:p>
    <w:p w14:paraId="3EF7418E" w14:textId="77777777" w:rsidR="00016C58" w:rsidRPr="00016C58" w:rsidRDefault="00016C58" w:rsidP="00016C58">
      <w:pPr>
        <w:rPr>
          <w:rFonts w:asciiTheme="minorHAnsi" w:hAnsiTheme="minorHAnsi" w:cstheme="minorHAnsi"/>
        </w:rPr>
      </w:pPr>
      <w:r w:rsidRPr="00016C58">
        <w:rPr>
          <w:rFonts w:asciiTheme="minorHAnsi" w:hAnsiTheme="minorHAnsi" w:cstheme="minorHAnsi"/>
        </w:rPr>
        <w:t>1) have completed the course and obtained an "A" grade;</w:t>
      </w:r>
    </w:p>
    <w:p w14:paraId="2E9AC731" w14:textId="77777777" w:rsidR="00016C58" w:rsidRPr="00016C58" w:rsidRDefault="00016C58" w:rsidP="00016C58">
      <w:pPr>
        <w:rPr>
          <w:rFonts w:asciiTheme="minorHAnsi" w:hAnsiTheme="minorHAnsi" w:cstheme="minorHAnsi"/>
        </w:rPr>
      </w:pPr>
      <w:r w:rsidRPr="00016C58">
        <w:rPr>
          <w:rFonts w:asciiTheme="minorHAnsi" w:hAnsiTheme="minorHAnsi" w:cstheme="minorHAnsi"/>
        </w:rPr>
        <w:t xml:space="preserve">2) be able to explain difficult concepts in a simple manner; </w:t>
      </w:r>
    </w:p>
    <w:p w14:paraId="02D87E24" w14:textId="77777777" w:rsidR="00016C58" w:rsidRPr="00016C58" w:rsidRDefault="00016C58" w:rsidP="00016C58">
      <w:pPr>
        <w:rPr>
          <w:rFonts w:asciiTheme="minorHAnsi" w:hAnsiTheme="minorHAnsi" w:cstheme="minorHAnsi"/>
        </w:rPr>
      </w:pPr>
      <w:r w:rsidRPr="00016C58">
        <w:rPr>
          <w:rFonts w:asciiTheme="minorHAnsi" w:hAnsiTheme="minorHAnsi" w:cstheme="minorHAnsi"/>
        </w:rPr>
        <w:t xml:space="preserve">3) have patience and be reliable; and </w:t>
      </w:r>
    </w:p>
    <w:p w14:paraId="466BEEAA" w14:textId="77777777" w:rsidR="00016C58" w:rsidRPr="00016C58" w:rsidRDefault="00016C58" w:rsidP="00016C58">
      <w:pPr>
        <w:rPr>
          <w:rFonts w:asciiTheme="minorHAnsi" w:hAnsiTheme="minorHAnsi" w:cstheme="minorHAnsi"/>
        </w:rPr>
      </w:pPr>
      <w:r w:rsidRPr="00016C58">
        <w:rPr>
          <w:rFonts w:asciiTheme="minorHAnsi" w:hAnsiTheme="minorHAnsi" w:cstheme="minorHAnsi"/>
        </w:rPr>
        <w:t>4) enjoy working with other students in a teaching capacity.</w:t>
      </w:r>
    </w:p>
    <w:p w14:paraId="35AFC375" w14:textId="77777777" w:rsidR="00016C58" w:rsidRPr="00016C58" w:rsidRDefault="00016C58" w:rsidP="00016C58">
      <w:pPr>
        <w:rPr>
          <w:rFonts w:asciiTheme="minorHAnsi" w:hAnsiTheme="minorHAnsi" w:cstheme="minorHAnsi"/>
        </w:rPr>
      </w:pPr>
      <w:r w:rsidRPr="00016C58">
        <w:rPr>
          <w:rFonts w:asciiTheme="minorHAnsi" w:hAnsiTheme="minorHAnsi" w:cstheme="minorHAnsi"/>
        </w:rPr>
        <w:t xml:space="preserve"> </w:t>
      </w:r>
    </w:p>
    <w:p w14:paraId="13D55B5D" w14:textId="76E4B945" w:rsidR="00016C58" w:rsidRDefault="00016C58" w:rsidP="00016C58">
      <w:pPr>
        <w:rPr>
          <w:rFonts w:asciiTheme="minorHAnsi" w:hAnsiTheme="minorHAnsi" w:cstheme="minorHAnsi"/>
        </w:rPr>
      </w:pPr>
      <w:r w:rsidRPr="00016C58">
        <w:rPr>
          <w:rFonts w:asciiTheme="minorHAnsi" w:hAnsiTheme="minorHAnsi" w:cstheme="minorHAnsi"/>
        </w:rPr>
        <w:t>The Reader for this class will be required to attend each lecture,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229573A2" w14:textId="77777777" w:rsidR="00016C58" w:rsidRPr="0045754A" w:rsidRDefault="00016C58" w:rsidP="00016C58">
      <w:pPr>
        <w:rPr>
          <w:rFonts w:asciiTheme="minorHAnsi" w:hAnsiTheme="minorHAnsi" w:cstheme="minorHAnsi"/>
        </w:rPr>
      </w:pPr>
      <w:r w:rsidRPr="0045754A">
        <w:rPr>
          <w:rFonts w:asciiTheme="minorHAnsi" w:hAnsiTheme="minorHAnsi" w:cstheme="minorHAnsi"/>
        </w:rPr>
        <w:t>________________________________________</w:t>
      </w:r>
    </w:p>
    <w:p w14:paraId="3FA47125" w14:textId="77777777" w:rsidR="00016C58" w:rsidRPr="0045754A" w:rsidRDefault="00016C58" w:rsidP="00016C58">
      <w:pPr>
        <w:rPr>
          <w:rFonts w:asciiTheme="minorHAnsi" w:hAnsiTheme="minorHAnsi" w:cstheme="minorHAnsi"/>
        </w:rPr>
      </w:pPr>
    </w:p>
    <w:p w14:paraId="0EA6CF9C" w14:textId="77777777" w:rsidR="0045754A" w:rsidRPr="00847162" w:rsidRDefault="0045754A" w:rsidP="0045754A">
      <w:pPr>
        <w:rPr>
          <w:rFonts w:asciiTheme="minorHAnsi" w:hAnsiTheme="minorHAnsi" w:cstheme="minorHAnsi"/>
          <w:b/>
          <w:bCs/>
        </w:rPr>
      </w:pPr>
      <w:bookmarkStart w:id="26" w:name="ReaderU6200"/>
      <w:r w:rsidRPr="00847162">
        <w:rPr>
          <w:rFonts w:asciiTheme="minorHAnsi" w:hAnsiTheme="minorHAnsi" w:cstheme="minorHAnsi"/>
          <w:b/>
          <w:bCs/>
        </w:rPr>
        <w:t>U6200 Accounting</w:t>
      </w:r>
    </w:p>
    <w:bookmarkEnd w:id="26"/>
    <w:p w14:paraId="30774367" w14:textId="77777777" w:rsidR="0045754A" w:rsidRPr="00847162" w:rsidRDefault="0045754A" w:rsidP="0045754A">
      <w:pPr>
        <w:rPr>
          <w:rFonts w:asciiTheme="minorHAnsi" w:hAnsiTheme="minorHAnsi" w:cstheme="minorHAnsi"/>
          <w:b/>
          <w:bCs/>
        </w:rPr>
      </w:pPr>
      <w:r w:rsidRPr="00847162">
        <w:rPr>
          <w:rFonts w:asciiTheme="minorHAnsi" w:hAnsiTheme="minorHAnsi" w:cstheme="minorHAnsi"/>
          <w:b/>
          <w:bCs/>
        </w:rPr>
        <w:t>Norman J. Bartczak</w:t>
      </w:r>
    </w:p>
    <w:p w14:paraId="6A6194F1" w14:textId="77777777" w:rsidR="0045754A" w:rsidRPr="0045754A" w:rsidRDefault="0045754A" w:rsidP="0045754A">
      <w:pPr>
        <w:rPr>
          <w:rFonts w:asciiTheme="minorHAnsi" w:hAnsiTheme="minorHAnsi" w:cstheme="minorHAnsi"/>
        </w:rPr>
      </w:pPr>
    </w:p>
    <w:p w14:paraId="3C9BC92D"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lastRenderedPageBreak/>
        <w:t>Reader: Responsibilities include attending classes, grading of assignments, writing explanatory material based on common problems noted in the assignments, holding weekly office hours, responding to student e‐mails.  Attending weekly meetings with me and the team. One of the Reader’s will provide tutoring sessions with students needing additional assistance (with a reduction in other responsibilities).</w:t>
      </w:r>
    </w:p>
    <w:p w14:paraId="3F81A534" w14:textId="77777777" w:rsidR="0045754A" w:rsidRPr="0045754A" w:rsidRDefault="0045754A" w:rsidP="0045754A">
      <w:pPr>
        <w:rPr>
          <w:rFonts w:asciiTheme="minorHAnsi" w:hAnsiTheme="minorHAnsi" w:cstheme="minorHAnsi"/>
        </w:rPr>
      </w:pPr>
    </w:p>
    <w:p w14:paraId="6BAB9E4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Qualifications include strong performance in U6200, ability to explain difficult accounting concepts and respond to student questions. Prior teaching experience a plus but not required. Qualified candidates will be asked to meet with me prior to the selection.</w:t>
      </w:r>
    </w:p>
    <w:p w14:paraId="31E3A9DD" w14:textId="77777777" w:rsidR="0045754A" w:rsidRPr="0045754A" w:rsidRDefault="0045754A" w:rsidP="0045754A">
      <w:pPr>
        <w:rPr>
          <w:rFonts w:asciiTheme="minorHAnsi" w:hAnsiTheme="minorHAnsi" w:cstheme="minorHAnsi"/>
        </w:rPr>
      </w:pPr>
    </w:p>
    <w:p w14:paraId="05F8533D"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________________________________________</w:t>
      </w:r>
    </w:p>
    <w:p w14:paraId="229DF75F" w14:textId="77777777" w:rsidR="0045754A" w:rsidRPr="0045754A" w:rsidRDefault="0045754A" w:rsidP="0045754A">
      <w:pPr>
        <w:rPr>
          <w:rFonts w:asciiTheme="minorHAnsi" w:hAnsiTheme="minorHAnsi" w:cstheme="minorHAnsi"/>
        </w:rPr>
      </w:pPr>
    </w:p>
    <w:p w14:paraId="2127B16F" w14:textId="51825F2C" w:rsidR="0045754A" w:rsidRDefault="0045754A" w:rsidP="0045754A">
      <w:pPr>
        <w:rPr>
          <w:rFonts w:asciiTheme="minorHAnsi" w:hAnsiTheme="minorHAnsi" w:cstheme="minorHAnsi"/>
          <w:b/>
          <w:bCs/>
        </w:rPr>
      </w:pPr>
      <w:bookmarkStart w:id="27" w:name="ReaderU6230"/>
      <w:r w:rsidRPr="00847162">
        <w:rPr>
          <w:rFonts w:asciiTheme="minorHAnsi" w:hAnsiTheme="minorHAnsi" w:cstheme="minorHAnsi"/>
          <w:b/>
          <w:bCs/>
        </w:rPr>
        <w:t>EMPA U6230 Political Economy Seminar</w:t>
      </w:r>
    </w:p>
    <w:p w14:paraId="1189ED1C" w14:textId="16153997" w:rsidR="002873CC" w:rsidRPr="00847162" w:rsidRDefault="002873CC" w:rsidP="0045754A">
      <w:pPr>
        <w:rPr>
          <w:rFonts w:asciiTheme="minorHAnsi" w:hAnsiTheme="minorHAnsi" w:cstheme="minorHAnsi"/>
          <w:b/>
          <w:bCs/>
        </w:rPr>
      </w:pPr>
      <w:r w:rsidRPr="002873CC">
        <w:rPr>
          <w:rFonts w:asciiTheme="minorHAnsi" w:hAnsiTheme="minorHAnsi" w:cstheme="minorHAnsi"/>
          <w:b/>
          <w:bCs/>
        </w:rPr>
        <w:t>U6228 Comparative Social Welfare Policy</w:t>
      </w:r>
    </w:p>
    <w:bookmarkEnd w:id="27"/>
    <w:p w14:paraId="0ACEB277" w14:textId="77777777" w:rsidR="0045754A" w:rsidRPr="00847162" w:rsidRDefault="0045754A" w:rsidP="0045754A">
      <w:pPr>
        <w:rPr>
          <w:rFonts w:asciiTheme="minorHAnsi" w:hAnsiTheme="minorHAnsi" w:cstheme="minorHAnsi"/>
          <w:b/>
          <w:bCs/>
        </w:rPr>
      </w:pPr>
      <w:r w:rsidRPr="00847162">
        <w:rPr>
          <w:rFonts w:asciiTheme="minorHAnsi" w:hAnsiTheme="minorHAnsi" w:cstheme="minorHAnsi"/>
          <w:b/>
          <w:bCs/>
        </w:rPr>
        <w:t xml:space="preserve">Yumiko Shimabukuro </w:t>
      </w:r>
    </w:p>
    <w:p w14:paraId="36A1291E" w14:textId="62B466EB" w:rsidR="0045754A" w:rsidRDefault="0045754A" w:rsidP="0045754A">
      <w:pPr>
        <w:rPr>
          <w:rFonts w:asciiTheme="minorHAnsi" w:hAnsiTheme="minorHAnsi" w:cstheme="minorHAnsi"/>
        </w:rPr>
      </w:pPr>
    </w:p>
    <w:p w14:paraId="3DDD3D08" w14:textId="7FE966B1" w:rsidR="00C45F42" w:rsidRPr="00C45F42" w:rsidRDefault="00C45F42" w:rsidP="0045754A">
      <w:pPr>
        <w:rPr>
          <w:rFonts w:asciiTheme="minorHAnsi" w:hAnsiTheme="minorHAnsi" w:cstheme="minorHAnsi"/>
        </w:rPr>
      </w:pPr>
      <w:r w:rsidRPr="00C45F42">
        <w:rPr>
          <w:rFonts w:ascii="Calibri" w:hAnsi="Calibri" w:cs="Calibri"/>
          <w:color w:val="000000"/>
        </w:rPr>
        <w:t>The Reader must:</w:t>
      </w:r>
    </w:p>
    <w:p w14:paraId="77F7872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     be familiar and competent with the subject of the course</w:t>
      </w:r>
    </w:p>
    <w:p w14:paraId="6E09D83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2)     be able to lead a short case presentation </w:t>
      </w:r>
    </w:p>
    <w:p w14:paraId="0AB95EA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3)     have patience and be reliable; promote inclusionary teaching practice. </w:t>
      </w:r>
    </w:p>
    <w:p w14:paraId="046FD81A"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4)     enjoy working with other students in a teaching capacity.</w:t>
      </w:r>
    </w:p>
    <w:p w14:paraId="51C204DB" w14:textId="77777777" w:rsidR="0045754A" w:rsidRPr="0045754A" w:rsidRDefault="0045754A" w:rsidP="0045754A">
      <w:pPr>
        <w:rPr>
          <w:rFonts w:asciiTheme="minorHAnsi" w:hAnsiTheme="minorHAnsi" w:cstheme="minorHAnsi"/>
        </w:rPr>
      </w:pPr>
    </w:p>
    <w:p w14:paraId="1B41343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No action is necessary to express interest in this position (beside the official application). Note that interviews are at the discretion of the instructor.</w:t>
      </w:r>
    </w:p>
    <w:p w14:paraId="2F7D79C6" w14:textId="77777777" w:rsidR="0045754A" w:rsidRPr="0045754A" w:rsidRDefault="0045754A" w:rsidP="0045754A">
      <w:pPr>
        <w:rPr>
          <w:rFonts w:asciiTheme="minorHAnsi" w:hAnsiTheme="minorHAnsi" w:cstheme="minorHAnsi"/>
        </w:rPr>
      </w:pPr>
    </w:p>
    <w:p w14:paraId="7BB57F9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________________________________________</w:t>
      </w:r>
    </w:p>
    <w:p w14:paraId="7CEBA0F5" w14:textId="77777777" w:rsidR="0045754A" w:rsidRPr="0045754A" w:rsidRDefault="0045754A" w:rsidP="0045754A">
      <w:pPr>
        <w:rPr>
          <w:rFonts w:asciiTheme="minorHAnsi" w:hAnsiTheme="minorHAnsi" w:cstheme="minorHAnsi"/>
        </w:rPr>
      </w:pPr>
    </w:p>
    <w:p w14:paraId="4616A960" w14:textId="77777777" w:rsidR="0045754A" w:rsidRPr="002873CC" w:rsidRDefault="0045754A" w:rsidP="0045754A">
      <w:pPr>
        <w:rPr>
          <w:rFonts w:asciiTheme="minorHAnsi" w:hAnsiTheme="minorHAnsi" w:cstheme="minorHAnsi"/>
          <w:b/>
          <w:bCs/>
        </w:rPr>
      </w:pPr>
      <w:bookmarkStart w:id="28" w:name="ReaderU6300"/>
      <w:r w:rsidRPr="002873CC">
        <w:rPr>
          <w:rFonts w:asciiTheme="minorHAnsi" w:hAnsiTheme="minorHAnsi" w:cstheme="minorHAnsi"/>
          <w:b/>
          <w:bCs/>
        </w:rPr>
        <w:t>U6300 Economics for International and Public Affairs Reader</w:t>
      </w:r>
    </w:p>
    <w:bookmarkEnd w:id="28"/>
    <w:p w14:paraId="6E6C9CEB"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Paola Valenti</w:t>
      </w:r>
    </w:p>
    <w:p w14:paraId="57CCC36E" w14:textId="77777777" w:rsidR="0045754A" w:rsidRPr="0045754A" w:rsidRDefault="0045754A" w:rsidP="0045754A">
      <w:pPr>
        <w:rPr>
          <w:rFonts w:asciiTheme="minorHAnsi" w:hAnsiTheme="minorHAnsi" w:cstheme="minorHAnsi"/>
        </w:rPr>
      </w:pPr>
    </w:p>
    <w:p w14:paraId="657227B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Reader for U6300 will be required to attend lectures, hold office hours, offering tutoring sessions, and perform other course-related tasks, including grading portions of assignments and exams and attending team meetings.</w:t>
      </w:r>
    </w:p>
    <w:p w14:paraId="676A0EF0" w14:textId="77777777" w:rsidR="0045754A" w:rsidRPr="0045754A" w:rsidRDefault="0045754A" w:rsidP="0045754A">
      <w:pPr>
        <w:rPr>
          <w:rFonts w:asciiTheme="minorHAnsi" w:hAnsiTheme="minorHAnsi" w:cstheme="minorHAnsi"/>
        </w:rPr>
      </w:pPr>
    </w:p>
    <w:p w14:paraId="6ACBF24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Requirements:</w:t>
      </w:r>
    </w:p>
    <w:p w14:paraId="57F827F8"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 Have completed U6300 or U6400 and obtained an "A" grade or have passed the microeconomics proficiency exam;</w:t>
      </w:r>
    </w:p>
    <w:p w14:paraId="66223526"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2) Be able to explain difficult concepts in a simple manner; </w:t>
      </w:r>
    </w:p>
    <w:p w14:paraId="495DEDC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3) Have patience and be reliable; and </w:t>
      </w:r>
    </w:p>
    <w:p w14:paraId="33772E7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4) Enjoy working with other students in a teaching capacity.</w:t>
      </w:r>
    </w:p>
    <w:p w14:paraId="7E3DDF18" w14:textId="77777777" w:rsidR="0045754A" w:rsidRPr="0045754A" w:rsidRDefault="0045754A" w:rsidP="0045754A">
      <w:pPr>
        <w:rPr>
          <w:rFonts w:asciiTheme="minorHAnsi" w:hAnsiTheme="minorHAnsi" w:cstheme="minorHAnsi"/>
        </w:rPr>
      </w:pPr>
    </w:p>
    <w:p w14:paraId="26A49C7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No action other than the official application is necessary to express interest in this position. Qualified candidates may be called for an interview.</w:t>
      </w:r>
    </w:p>
    <w:p w14:paraId="14129DA7" w14:textId="2BBDB9DB" w:rsidR="0045754A" w:rsidRDefault="0045754A" w:rsidP="0045754A">
      <w:pPr>
        <w:rPr>
          <w:rFonts w:asciiTheme="minorHAnsi" w:hAnsiTheme="minorHAnsi" w:cstheme="minorHAnsi"/>
        </w:rPr>
      </w:pPr>
    </w:p>
    <w:p w14:paraId="31DFE364"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2936DA26" w14:textId="77777777" w:rsidR="0045754A" w:rsidRPr="0045754A" w:rsidRDefault="0045754A" w:rsidP="0045754A">
      <w:pPr>
        <w:rPr>
          <w:rFonts w:asciiTheme="minorHAnsi" w:hAnsiTheme="minorHAnsi" w:cstheme="minorHAnsi"/>
        </w:rPr>
      </w:pPr>
    </w:p>
    <w:p w14:paraId="385BAC69" w14:textId="77777777" w:rsidR="0045754A" w:rsidRPr="00C45F42" w:rsidRDefault="0045754A" w:rsidP="0045754A">
      <w:pPr>
        <w:rPr>
          <w:rFonts w:asciiTheme="minorHAnsi" w:hAnsiTheme="minorHAnsi" w:cstheme="minorHAnsi"/>
          <w:b/>
          <w:bCs/>
        </w:rPr>
      </w:pPr>
      <w:bookmarkStart w:id="29" w:name="ReaderU6301"/>
      <w:r w:rsidRPr="00C45F42">
        <w:rPr>
          <w:rFonts w:asciiTheme="minorHAnsi" w:hAnsiTheme="minorHAnsi" w:cstheme="minorHAnsi"/>
          <w:b/>
          <w:bCs/>
        </w:rPr>
        <w:t>U6301 Corporate Finance</w:t>
      </w:r>
    </w:p>
    <w:bookmarkEnd w:id="29"/>
    <w:p w14:paraId="2FF2125C" w14:textId="77777777" w:rsidR="0045754A" w:rsidRPr="00C45F42" w:rsidRDefault="0045754A" w:rsidP="0045754A">
      <w:pPr>
        <w:rPr>
          <w:rFonts w:asciiTheme="minorHAnsi" w:hAnsiTheme="minorHAnsi" w:cstheme="minorHAnsi"/>
          <w:b/>
          <w:bCs/>
        </w:rPr>
      </w:pPr>
      <w:r w:rsidRPr="00C45F42">
        <w:rPr>
          <w:rFonts w:asciiTheme="minorHAnsi" w:hAnsiTheme="minorHAnsi" w:cstheme="minorHAnsi"/>
          <w:b/>
          <w:bCs/>
        </w:rPr>
        <w:t>Deborah McLean</w:t>
      </w:r>
    </w:p>
    <w:p w14:paraId="74B72192" w14:textId="77777777" w:rsidR="0045754A" w:rsidRPr="0045754A" w:rsidRDefault="0045754A" w:rsidP="0045754A">
      <w:pPr>
        <w:rPr>
          <w:rFonts w:asciiTheme="minorHAnsi" w:hAnsiTheme="minorHAnsi" w:cstheme="minorHAnsi"/>
        </w:rPr>
      </w:pPr>
    </w:p>
    <w:p w14:paraId="308FC930" w14:textId="06E25EDB"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Reader for U6301 Corporate Finance must have a strong background in accounting and finance and be proficient in the use of Excel for financial analysis. Having taken the </w:t>
      </w:r>
      <w:r w:rsidR="00C45F42">
        <w:rPr>
          <w:rFonts w:asciiTheme="minorHAnsi" w:hAnsiTheme="minorHAnsi" w:cstheme="minorHAnsi"/>
        </w:rPr>
        <w:t xml:space="preserve">course </w:t>
      </w:r>
      <w:r w:rsidRPr="0045754A">
        <w:rPr>
          <w:rFonts w:asciiTheme="minorHAnsi" w:hAnsiTheme="minorHAnsi" w:cstheme="minorHAnsi"/>
        </w:rPr>
        <w:t>and received an “A” or “A -” grade is essential; in exceptional cases, advanced coursework elsewhere or in-depth practical experience may be an adequate substitute.  Readers are expected to:</w:t>
      </w:r>
    </w:p>
    <w:p w14:paraId="172606B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(a) hold two hours of office hours weekly, respond to students’ queries via email and/or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xml:space="preserve"> discussion board and be available for one-on-one tutoring for students who are having difficulty mastering the course material </w:t>
      </w:r>
    </w:p>
    <w:p w14:paraId="28DB560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(b) grade course problem sets and quizzes or the midterm exam, as applicable</w:t>
      </w:r>
    </w:p>
    <w:p w14:paraId="017FCD9F"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(c) assist in grading the final exam</w:t>
      </w:r>
    </w:p>
    <w:p w14:paraId="1EFFEB0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(d) help revise and update course materials by collecting financial data from sources such as Bloomberg, the Federal Reserve website and other financial data providers </w:t>
      </w:r>
    </w:p>
    <w:p w14:paraId="5AE87A6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(e) contribute to the preparation of new course materials and give feedback on assignments as and when needed </w:t>
      </w:r>
    </w:p>
    <w:p w14:paraId="23ADC23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If you are interested in this position please apply officially.</w:t>
      </w:r>
    </w:p>
    <w:p w14:paraId="5C00778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________________________________________</w:t>
      </w:r>
    </w:p>
    <w:p w14:paraId="18F6045B" w14:textId="77777777" w:rsidR="0045754A" w:rsidRPr="0045754A" w:rsidRDefault="0045754A" w:rsidP="0045754A">
      <w:pPr>
        <w:rPr>
          <w:rFonts w:asciiTheme="minorHAnsi" w:hAnsiTheme="minorHAnsi" w:cstheme="minorHAnsi"/>
        </w:rPr>
      </w:pPr>
    </w:p>
    <w:p w14:paraId="3111E523" w14:textId="640FFA1B" w:rsidR="0045754A" w:rsidRPr="00C45F42" w:rsidRDefault="0045754A" w:rsidP="0045754A">
      <w:pPr>
        <w:rPr>
          <w:rFonts w:asciiTheme="minorHAnsi" w:hAnsiTheme="minorHAnsi" w:cstheme="minorHAnsi"/>
          <w:b/>
          <w:bCs/>
        </w:rPr>
      </w:pPr>
      <w:bookmarkStart w:id="30" w:name="ReaderU6310"/>
      <w:r w:rsidRPr="00C45F42">
        <w:rPr>
          <w:rFonts w:asciiTheme="minorHAnsi" w:hAnsiTheme="minorHAnsi" w:cstheme="minorHAnsi"/>
          <w:b/>
          <w:bCs/>
        </w:rPr>
        <w:t>U6310 Non-Profit Financial Management</w:t>
      </w:r>
    </w:p>
    <w:bookmarkEnd w:id="30"/>
    <w:p w14:paraId="16902D89" w14:textId="0687C1AF" w:rsidR="0045754A" w:rsidRDefault="0045754A" w:rsidP="0045754A">
      <w:pPr>
        <w:rPr>
          <w:rFonts w:asciiTheme="minorHAnsi" w:hAnsiTheme="minorHAnsi" w:cstheme="minorHAnsi"/>
          <w:b/>
          <w:bCs/>
        </w:rPr>
      </w:pPr>
      <w:r w:rsidRPr="00C45F42">
        <w:rPr>
          <w:rFonts w:asciiTheme="minorHAnsi" w:hAnsiTheme="minorHAnsi" w:cstheme="minorHAnsi"/>
          <w:b/>
          <w:bCs/>
        </w:rPr>
        <w:t>Sarah Holloway</w:t>
      </w:r>
    </w:p>
    <w:p w14:paraId="0D54D149" w14:textId="77777777" w:rsidR="00C45F42" w:rsidRDefault="00C45F42" w:rsidP="0045754A">
      <w:pPr>
        <w:rPr>
          <w:rFonts w:asciiTheme="minorHAnsi" w:hAnsiTheme="minorHAnsi" w:cstheme="minorHAnsi"/>
        </w:rPr>
      </w:pPr>
    </w:p>
    <w:p w14:paraId="211DF991" w14:textId="65BFE22D" w:rsidR="00C45F42" w:rsidRPr="00C45F42" w:rsidRDefault="00C45F42" w:rsidP="0045754A">
      <w:pPr>
        <w:rPr>
          <w:rFonts w:asciiTheme="minorHAnsi" w:hAnsiTheme="minorHAnsi" w:cstheme="minorHAnsi"/>
        </w:rPr>
      </w:pPr>
      <w:r w:rsidRPr="00C45F42">
        <w:rPr>
          <w:rFonts w:asciiTheme="minorHAnsi" w:hAnsiTheme="minorHAnsi" w:cstheme="minorHAnsi"/>
        </w:rPr>
        <w:t>The Reader must:</w:t>
      </w:r>
    </w:p>
    <w:p w14:paraId="1F7F704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 have completed U6310 and received an A or A- grade;</w:t>
      </w:r>
    </w:p>
    <w:p w14:paraId="77026F8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2) be expert Excel and be able to share your knowledge of Excel with students at all levels;</w:t>
      </w:r>
    </w:p>
    <w:p w14:paraId="337DD9A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3) be organized;</w:t>
      </w:r>
    </w:p>
    <w:p w14:paraId="7E12968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4) enjoy working with other students in a teaching capacity.</w:t>
      </w:r>
    </w:p>
    <w:p w14:paraId="2A25BD38"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Reader for U6310 will be required to lead twice weekly, 1 hour 'recitations/labs' six (6) times during the term, hold office hours and perform other course-related tasks. No action is necessary to express interest in this position (beside the official application). Qualified candidates might be called for an interview.</w:t>
      </w:r>
    </w:p>
    <w:p w14:paraId="04D8D0B5" w14:textId="77777777" w:rsidR="0045754A" w:rsidRPr="0045754A" w:rsidRDefault="0045754A" w:rsidP="0045754A">
      <w:pPr>
        <w:rPr>
          <w:rFonts w:asciiTheme="minorHAnsi" w:hAnsiTheme="minorHAnsi" w:cstheme="minorHAnsi"/>
        </w:rPr>
      </w:pPr>
    </w:p>
    <w:p w14:paraId="0CCB6E8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________________________________________</w:t>
      </w:r>
    </w:p>
    <w:p w14:paraId="735CAC93" w14:textId="77777777" w:rsidR="0045754A" w:rsidRPr="0045754A" w:rsidRDefault="0045754A" w:rsidP="0045754A">
      <w:pPr>
        <w:rPr>
          <w:rFonts w:asciiTheme="minorHAnsi" w:hAnsiTheme="minorHAnsi" w:cstheme="minorHAnsi"/>
        </w:rPr>
      </w:pPr>
    </w:p>
    <w:p w14:paraId="45557AB0" w14:textId="54B93701" w:rsidR="0045754A" w:rsidRPr="00C45F42" w:rsidRDefault="0045754A" w:rsidP="0045754A">
      <w:pPr>
        <w:rPr>
          <w:rFonts w:asciiTheme="minorHAnsi" w:hAnsiTheme="minorHAnsi" w:cstheme="minorHAnsi"/>
          <w:b/>
          <w:bCs/>
        </w:rPr>
      </w:pPr>
      <w:bookmarkStart w:id="31" w:name="ReaderU6500Cojoc"/>
      <w:r w:rsidRPr="00C45F42">
        <w:rPr>
          <w:rFonts w:asciiTheme="minorHAnsi" w:hAnsiTheme="minorHAnsi" w:cstheme="minorHAnsi"/>
          <w:b/>
          <w:bCs/>
        </w:rPr>
        <w:t>U6500 Quantitative Analysis</w:t>
      </w:r>
      <w:r w:rsidR="00FE0DD8">
        <w:rPr>
          <w:rFonts w:asciiTheme="minorHAnsi" w:hAnsiTheme="minorHAnsi" w:cstheme="minorHAnsi"/>
          <w:b/>
          <w:bCs/>
        </w:rPr>
        <w:t xml:space="preserve"> I</w:t>
      </w:r>
    </w:p>
    <w:bookmarkEnd w:id="31"/>
    <w:p w14:paraId="7B50925E" w14:textId="77777777" w:rsidR="0045754A" w:rsidRPr="00C45F42" w:rsidRDefault="0045754A" w:rsidP="0045754A">
      <w:pPr>
        <w:rPr>
          <w:rFonts w:asciiTheme="minorHAnsi" w:hAnsiTheme="minorHAnsi" w:cstheme="minorHAnsi"/>
          <w:b/>
          <w:bCs/>
        </w:rPr>
      </w:pPr>
      <w:r w:rsidRPr="00C45F42">
        <w:rPr>
          <w:rFonts w:asciiTheme="minorHAnsi" w:hAnsiTheme="minorHAnsi" w:cstheme="minorHAnsi"/>
          <w:b/>
          <w:bCs/>
        </w:rPr>
        <w:t>Doru Cojoc</w:t>
      </w:r>
    </w:p>
    <w:p w14:paraId="33F19DA6" w14:textId="09ED9771" w:rsidR="0045754A" w:rsidRDefault="0045754A" w:rsidP="0045754A">
      <w:pPr>
        <w:rPr>
          <w:rFonts w:asciiTheme="minorHAnsi" w:hAnsiTheme="minorHAnsi" w:cstheme="minorHAnsi"/>
        </w:rPr>
      </w:pPr>
    </w:p>
    <w:p w14:paraId="7AD78D2F" w14:textId="0E9A2A14" w:rsidR="00C45F42" w:rsidRPr="0045754A" w:rsidRDefault="00C45F42" w:rsidP="0045754A">
      <w:pPr>
        <w:rPr>
          <w:rFonts w:asciiTheme="minorHAnsi" w:hAnsiTheme="minorHAnsi" w:cstheme="minorHAnsi"/>
        </w:rPr>
      </w:pPr>
      <w:r>
        <w:rPr>
          <w:rFonts w:asciiTheme="minorHAnsi" w:hAnsiTheme="minorHAnsi" w:cstheme="minorHAnsi"/>
        </w:rPr>
        <w:t>The Reader must:</w:t>
      </w:r>
    </w:p>
    <w:p w14:paraId="5739C012"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a) have completed U6500. Having obtained an “A” grade is preferred, but in exceptional circumstances students with grades of “A</w:t>
      </w:r>
      <w:proofErr w:type="gramStart"/>
      <w:r w:rsidRPr="0045754A">
        <w:rPr>
          <w:rFonts w:asciiTheme="minorHAnsi" w:hAnsiTheme="minorHAnsi" w:cstheme="minorHAnsi"/>
        </w:rPr>
        <w:t>-“ will</w:t>
      </w:r>
      <w:proofErr w:type="gramEnd"/>
      <w:r w:rsidRPr="0045754A">
        <w:rPr>
          <w:rFonts w:asciiTheme="minorHAnsi" w:hAnsiTheme="minorHAnsi" w:cstheme="minorHAnsi"/>
        </w:rPr>
        <w:t xml:space="preserve"> also be considered</w:t>
      </w:r>
    </w:p>
    <w:p w14:paraId="5D8A596A"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b) be patient and enjoy helping your peers</w:t>
      </w:r>
    </w:p>
    <w:p w14:paraId="1F95206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c) be reliable and be able to work well as a part of a team</w:t>
      </w:r>
    </w:p>
    <w:p w14:paraId="37091B03" w14:textId="77777777" w:rsidR="0045754A" w:rsidRPr="0045754A" w:rsidRDefault="0045754A" w:rsidP="0045754A">
      <w:pPr>
        <w:rPr>
          <w:rFonts w:asciiTheme="minorHAnsi" w:hAnsiTheme="minorHAnsi" w:cstheme="minorHAnsi"/>
        </w:rPr>
      </w:pPr>
    </w:p>
    <w:p w14:paraId="735E04C6"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lastRenderedPageBreak/>
        <w:t xml:space="preserve">Although not formally a requirement, being enrolled, and doing well, in 6501 is preferable. </w:t>
      </w:r>
    </w:p>
    <w:p w14:paraId="78EA1317" w14:textId="77777777" w:rsidR="0045754A" w:rsidRPr="0045754A" w:rsidRDefault="0045754A" w:rsidP="0045754A">
      <w:pPr>
        <w:rPr>
          <w:rFonts w:asciiTheme="minorHAnsi" w:hAnsiTheme="minorHAnsi" w:cstheme="minorHAnsi"/>
        </w:rPr>
      </w:pPr>
    </w:p>
    <w:p w14:paraId="46EB609A"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Reader will attend each lecture, hold office hours and tutoring sessions. The Reader will be responsible for grading weekly assignments. The Reader will also participate, together with the instructor and the TA, in writing questions for various assignments.</w:t>
      </w:r>
    </w:p>
    <w:p w14:paraId="4EE5C88A" w14:textId="77777777" w:rsidR="0045754A" w:rsidRPr="0045754A" w:rsidRDefault="0045754A" w:rsidP="0045754A">
      <w:pPr>
        <w:rPr>
          <w:rFonts w:asciiTheme="minorHAnsi" w:hAnsiTheme="minorHAnsi" w:cstheme="minorHAnsi"/>
        </w:rPr>
      </w:pPr>
    </w:p>
    <w:p w14:paraId="604B32B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________________________________________</w:t>
      </w:r>
    </w:p>
    <w:p w14:paraId="3FE69058" w14:textId="77777777" w:rsidR="0045754A" w:rsidRPr="0045754A" w:rsidRDefault="0045754A" w:rsidP="0045754A">
      <w:pPr>
        <w:rPr>
          <w:rFonts w:asciiTheme="minorHAnsi" w:hAnsiTheme="minorHAnsi" w:cstheme="minorHAnsi"/>
        </w:rPr>
      </w:pPr>
    </w:p>
    <w:p w14:paraId="0B3C5A56" w14:textId="77777777" w:rsidR="0045754A" w:rsidRPr="00C45F42" w:rsidRDefault="0045754A" w:rsidP="0045754A">
      <w:pPr>
        <w:rPr>
          <w:rFonts w:asciiTheme="minorHAnsi" w:hAnsiTheme="minorHAnsi" w:cstheme="minorHAnsi"/>
          <w:b/>
          <w:bCs/>
        </w:rPr>
      </w:pPr>
      <w:bookmarkStart w:id="32" w:name="ReaderU6500Yang"/>
      <w:r w:rsidRPr="00C45F42">
        <w:rPr>
          <w:rFonts w:asciiTheme="minorHAnsi" w:hAnsiTheme="minorHAnsi" w:cstheme="minorHAnsi"/>
          <w:b/>
          <w:bCs/>
        </w:rPr>
        <w:t>U6500 Quantitative Analysis</w:t>
      </w:r>
    </w:p>
    <w:bookmarkEnd w:id="32"/>
    <w:p w14:paraId="25624AF8" w14:textId="77777777" w:rsidR="0045754A" w:rsidRPr="00C45F42" w:rsidRDefault="0045754A" w:rsidP="0045754A">
      <w:pPr>
        <w:rPr>
          <w:rFonts w:asciiTheme="minorHAnsi" w:hAnsiTheme="minorHAnsi" w:cstheme="minorHAnsi"/>
          <w:b/>
          <w:bCs/>
        </w:rPr>
      </w:pPr>
      <w:r w:rsidRPr="00C45F42">
        <w:rPr>
          <w:rFonts w:asciiTheme="minorHAnsi" w:hAnsiTheme="minorHAnsi" w:cstheme="minorHAnsi"/>
          <w:b/>
          <w:bCs/>
        </w:rPr>
        <w:t>Alan Yang</w:t>
      </w:r>
    </w:p>
    <w:p w14:paraId="46E2C8A3" w14:textId="6F6F8382" w:rsidR="0045754A" w:rsidRPr="0045754A" w:rsidRDefault="0045754A" w:rsidP="0045754A">
      <w:pPr>
        <w:rPr>
          <w:rFonts w:asciiTheme="minorHAnsi" w:hAnsiTheme="minorHAnsi" w:cstheme="minorHAnsi"/>
        </w:rPr>
      </w:pPr>
    </w:p>
    <w:p w14:paraId="0537E61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To be considered for the position of Reader for U6500 Quantitative Analysis I you must:</w:t>
      </w:r>
    </w:p>
    <w:p w14:paraId="4C81CD4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       Have completed U6500 and obtained an “A” grade.  Ideally, you will also have completed U6501 Quant II by Fall 2018.</w:t>
      </w:r>
    </w:p>
    <w:p w14:paraId="2AACF1FD"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2)       Be proficient in STATA. Be able to explain concepts and applications in a simple manner.</w:t>
      </w:r>
    </w:p>
    <w:p w14:paraId="47CC3E8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3)       Have patience and be reliable.</w:t>
      </w:r>
    </w:p>
    <w:p w14:paraId="018826DA"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4)       Enjoy working with other students on the teaching team in a teaching capacity.</w:t>
      </w:r>
    </w:p>
    <w:p w14:paraId="5F47303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Reader for U6500 will be required to attend each lecture, hold office hours and tutoring sessions, and perform other course-related tasks, including grading assignments and exams. No action is necessary to express interest in this position (besides the official application).  Qualified candidates might be called for an interview.</w:t>
      </w:r>
    </w:p>
    <w:p w14:paraId="0BECF894"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4910AE14" w14:textId="77777777" w:rsidR="0045754A" w:rsidRPr="0045754A" w:rsidRDefault="0045754A" w:rsidP="0045754A">
      <w:pPr>
        <w:rPr>
          <w:rFonts w:asciiTheme="minorHAnsi" w:hAnsiTheme="minorHAnsi" w:cstheme="minorHAnsi"/>
        </w:rPr>
      </w:pPr>
    </w:p>
    <w:p w14:paraId="1FF31840" w14:textId="77777777" w:rsidR="0045754A" w:rsidRPr="00C45F42" w:rsidRDefault="0045754A" w:rsidP="0045754A">
      <w:pPr>
        <w:rPr>
          <w:rFonts w:asciiTheme="minorHAnsi" w:hAnsiTheme="minorHAnsi" w:cstheme="minorHAnsi"/>
          <w:b/>
          <w:bCs/>
        </w:rPr>
      </w:pPr>
      <w:bookmarkStart w:id="33" w:name="ReaderU6501"/>
      <w:r w:rsidRPr="00C45F42">
        <w:rPr>
          <w:rFonts w:asciiTheme="minorHAnsi" w:hAnsiTheme="minorHAnsi" w:cstheme="minorHAnsi"/>
          <w:b/>
          <w:bCs/>
        </w:rPr>
        <w:t>U6501 Quantitative Analysis II</w:t>
      </w:r>
    </w:p>
    <w:bookmarkEnd w:id="33"/>
    <w:p w14:paraId="4BF600B4" w14:textId="77777777" w:rsidR="0045754A" w:rsidRPr="00C45F42" w:rsidRDefault="0045754A" w:rsidP="0045754A">
      <w:pPr>
        <w:rPr>
          <w:rFonts w:asciiTheme="minorHAnsi" w:hAnsiTheme="minorHAnsi" w:cstheme="minorHAnsi"/>
          <w:b/>
          <w:bCs/>
        </w:rPr>
      </w:pPr>
      <w:r w:rsidRPr="00C45F42">
        <w:rPr>
          <w:rFonts w:asciiTheme="minorHAnsi" w:hAnsiTheme="minorHAnsi" w:cstheme="minorHAnsi"/>
          <w:b/>
          <w:bCs/>
        </w:rPr>
        <w:t>Harold Stolper</w:t>
      </w:r>
    </w:p>
    <w:p w14:paraId="3785CEBC" w14:textId="77777777" w:rsidR="0045754A" w:rsidRPr="0045754A" w:rsidRDefault="0045754A" w:rsidP="0045754A">
      <w:pPr>
        <w:rPr>
          <w:rFonts w:asciiTheme="minorHAnsi" w:hAnsiTheme="minorHAnsi" w:cstheme="minorHAnsi"/>
        </w:rPr>
      </w:pPr>
    </w:p>
    <w:p w14:paraId="66D70662" w14:textId="77777777" w:rsidR="00641E8B" w:rsidRPr="00641E8B" w:rsidRDefault="00641E8B" w:rsidP="00641E8B">
      <w:pPr>
        <w:rPr>
          <w:rFonts w:asciiTheme="minorHAnsi" w:hAnsiTheme="minorHAnsi" w:cstheme="minorHAnsi"/>
        </w:rPr>
      </w:pPr>
      <w:r w:rsidRPr="00641E8B">
        <w:rPr>
          <w:rFonts w:asciiTheme="minorHAnsi" w:hAnsiTheme="minorHAnsi" w:cstheme="minorHAnsi"/>
        </w:rPr>
        <w:t>Readers are required to attend lectures, hold weekly office hours, grade assignments (but not exams), and perform other course-related tasks to support the students and teaching team. Readers are a critical resource for other students, and a thought partner for improving the student learning experience.</w:t>
      </w:r>
    </w:p>
    <w:p w14:paraId="621CD81C" w14:textId="77777777" w:rsidR="00641E8B" w:rsidRPr="00641E8B" w:rsidRDefault="00641E8B" w:rsidP="00641E8B">
      <w:pPr>
        <w:rPr>
          <w:rFonts w:asciiTheme="minorHAnsi" w:hAnsiTheme="minorHAnsi" w:cstheme="minorHAnsi"/>
        </w:rPr>
      </w:pPr>
    </w:p>
    <w:p w14:paraId="079B8357" w14:textId="77777777" w:rsidR="00641E8B" w:rsidRPr="00641E8B" w:rsidRDefault="00641E8B" w:rsidP="00641E8B">
      <w:pPr>
        <w:rPr>
          <w:rFonts w:asciiTheme="minorHAnsi" w:hAnsiTheme="minorHAnsi" w:cstheme="minorHAnsi"/>
        </w:rPr>
      </w:pPr>
      <w:r w:rsidRPr="00641E8B">
        <w:rPr>
          <w:rFonts w:asciiTheme="minorHAnsi" w:hAnsiTheme="minorHAnsi" w:cstheme="minorHAnsi"/>
        </w:rPr>
        <w:t>Readers should meet the following requirements:</w:t>
      </w:r>
    </w:p>
    <w:p w14:paraId="740A59EC" w14:textId="77777777" w:rsidR="00641E8B" w:rsidRPr="00641E8B" w:rsidRDefault="00641E8B" w:rsidP="00641E8B">
      <w:pPr>
        <w:rPr>
          <w:rFonts w:asciiTheme="minorHAnsi" w:hAnsiTheme="minorHAnsi" w:cstheme="minorHAnsi"/>
        </w:rPr>
      </w:pPr>
      <w:r w:rsidRPr="00641E8B">
        <w:rPr>
          <w:rFonts w:asciiTheme="minorHAnsi" w:hAnsiTheme="minorHAnsi" w:cstheme="minorHAnsi"/>
        </w:rPr>
        <w:t>1. Received an A or A- in Quant II</w:t>
      </w:r>
    </w:p>
    <w:p w14:paraId="4C28B137" w14:textId="77777777" w:rsidR="00641E8B" w:rsidRPr="00641E8B" w:rsidRDefault="00641E8B" w:rsidP="00641E8B">
      <w:pPr>
        <w:rPr>
          <w:rFonts w:asciiTheme="minorHAnsi" w:hAnsiTheme="minorHAnsi" w:cstheme="minorHAnsi"/>
        </w:rPr>
      </w:pPr>
      <w:r w:rsidRPr="00641E8B">
        <w:rPr>
          <w:rFonts w:asciiTheme="minorHAnsi" w:hAnsiTheme="minorHAnsi" w:cstheme="minorHAnsi"/>
        </w:rPr>
        <w:t>2. Commit to keeping up with the responsibilities of the position in a timely manner throughout the semester</w:t>
      </w:r>
    </w:p>
    <w:p w14:paraId="502355D5" w14:textId="77777777" w:rsidR="00641E8B" w:rsidRPr="00641E8B" w:rsidRDefault="00641E8B" w:rsidP="00641E8B">
      <w:pPr>
        <w:rPr>
          <w:rFonts w:asciiTheme="minorHAnsi" w:hAnsiTheme="minorHAnsi" w:cstheme="minorHAnsi"/>
        </w:rPr>
      </w:pPr>
      <w:r w:rsidRPr="00641E8B">
        <w:rPr>
          <w:rFonts w:asciiTheme="minorHAnsi" w:hAnsiTheme="minorHAnsi" w:cstheme="minorHAnsi"/>
        </w:rPr>
        <w:t>3. Maintain regular and proactive communication with the instructor and other teaching team members</w:t>
      </w:r>
    </w:p>
    <w:p w14:paraId="76A0B7D3" w14:textId="77777777" w:rsidR="00641E8B" w:rsidRPr="00641E8B" w:rsidRDefault="00641E8B" w:rsidP="00641E8B">
      <w:pPr>
        <w:rPr>
          <w:rFonts w:asciiTheme="minorHAnsi" w:hAnsiTheme="minorHAnsi" w:cstheme="minorHAnsi"/>
        </w:rPr>
      </w:pPr>
      <w:r w:rsidRPr="00641E8B">
        <w:rPr>
          <w:rFonts w:asciiTheme="minorHAnsi" w:hAnsiTheme="minorHAnsi" w:cstheme="minorHAnsi"/>
        </w:rPr>
        <w:t>4. Enjoy supporting other students in a teaching role, including patiently explaining statistical concepts</w:t>
      </w:r>
    </w:p>
    <w:p w14:paraId="0EB905A1" w14:textId="77777777" w:rsidR="00641E8B" w:rsidRPr="00641E8B" w:rsidRDefault="00641E8B" w:rsidP="00641E8B">
      <w:pPr>
        <w:rPr>
          <w:rFonts w:asciiTheme="minorHAnsi" w:hAnsiTheme="minorHAnsi" w:cstheme="minorHAnsi"/>
        </w:rPr>
      </w:pPr>
    </w:p>
    <w:p w14:paraId="1D08F1C0"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225E23C3" w14:textId="77777777" w:rsidR="0045754A" w:rsidRPr="0045754A" w:rsidRDefault="0045754A" w:rsidP="0045754A">
      <w:pPr>
        <w:rPr>
          <w:rFonts w:asciiTheme="minorHAnsi" w:hAnsiTheme="minorHAnsi" w:cstheme="minorHAnsi"/>
        </w:rPr>
      </w:pPr>
    </w:p>
    <w:p w14:paraId="108EA797" w14:textId="77777777" w:rsidR="0045754A" w:rsidRPr="00C45F42" w:rsidRDefault="0045754A" w:rsidP="0045754A">
      <w:pPr>
        <w:rPr>
          <w:rFonts w:asciiTheme="minorHAnsi" w:hAnsiTheme="minorHAnsi" w:cstheme="minorHAnsi"/>
          <w:b/>
          <w:bCs/>
        </w:rPr>
      </w:pPr>
      <w:bookmarkStart w:id="34" w:name="ReaderU6604"/>
      <w:r w:rsidRPr="00C45F42">
        <w:rPr>
          <w:rFonts w:asciiTheme="minorHAnsi" w:hAnsiTheme="minorHAnsi" w:cstheme="minorHAnsi"/>
          <w:b/>
          <w:bCs/>
        </w:rPr>
        <w:t>U6604 Applied Econometrics</w:t>
      </w:r>
    </w:p>
    <w:bookmarkEnd w:id="34"/>
    <w:p w14:paraId="4BC004BA" w14:textId="6D2E963B" w:rsidR="0045754A" w:rsidRPr="00C45F42" w:rsidRDefault="00C45F42" w:rsidP="0045754A">
      <w:pPr>
        <w:rPr>
          <w:rFonts w:asciiTheme="minorHAnsi" w:hAnsiTheme="minorHAnsi" w:cstheme="minorHAnsi"/>
          <w:b/>
          <w:bCs/>
        </w:rPr>
      </w:pPr>
      <w:r w:rsidRPr="00C45F42">
        <w:rPr>
          <w:rFonts w:asciiTheme="minorHAnsi" w:hAnsiTheme="minorHAnsi" w:cstheme="minorHAnsi"/>
          <w:b/>
          <w:bCs/>
        </w:rPr>
        <w:t>Doru Cojoc; Douglas Almond</w:t>
      </w:r>
    </w:p>
    <w:p w14:paraId="2082283E" w14:textId="77777777" w:rsidR="0045754A" w:rsidRPr="0045754A" w:rsidRDefault="0045754A" w:rsidP="0045754A">
      <w:pPr>
        <w:rPr>
          <w:rFonts w:asciiTheme="minorHAnsi" w:hAnsiTheme="minorHAnsi" w:cstheme="minorHAnsi"/>
        </w:rPr>
      </w:pPr>
    </w:p>
    <w:p w14:paraId="3C4E8FB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lastRenderedPageBreak/>
        <w:t>To be considered for the position, you must:</w:t>
      </w:r>
    </w:p>
    <w:p w14:paraId="2CED2ED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 have completed U6501 and obtained an A or A+ grade;</w:t>
      </w:r>
    </w:p>
    <w:p w14:paraId="222B88AA"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2) have strong proficiency in STATA;</w:t>
      </w:r>
    </w:p>
    <w:p w14:paraId="7B2693F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3) have graduate coursework in microeconomics and macroeconomics and received at least an A- in these courses;</w:t>
      </w:r>
    </w:p>
    <w:p w14:paraId="120712A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4) be familiar and interested in (applied micro) academic research papers;</w:t>
      </w:r>
    </w:p>
    <w:p w14:paraId="3463FCE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 </w:t>
      </w:r>
    </w:p>
    <w:p w14:paraId="7AEA923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Readers will be expected to:</w:t>
      </w:r>
    </w:p>
    <w:p w14:paraId="13F7654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 help faculty grade assignments and exams;</w:t>
      </w:r>
    </w:p>
    <w:p w14:paraId="14F60C6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2) hold weekly office hours;</w:t>
      </w:r>
    </w:p>
    <w:p w14:paraId="3E474FB8"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3) perform other course-related tasks as they arise;</w:t>
      </w:r>
    </w:p>
    <w:p w14:paraId="50CA206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4) attend each lecture</w:t>
      </w:r>
    </w:p>
    <w:p w14:paraId="7B2F1E20"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5B3CC32E" w14:textId="77777777" w:rsidR="0045754A" w:rsidRPr="0045754A" w:rsidRDefault="0045754A" w:rsidP="0045754A">
      <w:pPr>
        <w:rPr>
          <w:rFonts w:asciiTheme="minorHAnsi" w:hAnsiTheme="minorHAnsi" w:cstheme="minorHAnsi"/>
        </w:rPr>
      </w:pPr>
    </w:p>
    <w:p w14:paraId="4518B41F" w14:textId="77777777" w:rsidR="0045754A" w:rsidRPr="00CE5D1A" w:rsidRDefault="0045754A" w:rsidP="0045754A">
      <w:pPr>
        <w:rPr>
          <w:rFonts w:asciiTheme="minorHAnsi" w:hAnsiTheme="minorHAnsi" w:cstheme="minorHAnsi"/>
          <w:b/>
          <w:bCs/>
        </w:rPr>
      </w:pPr>
      <w:bookmarkStart w:id="35" w:name="ReaderU6801"/>
      <w:r w:rsidRPr="00CE5D1A">
        <w:rPr>
          <w:rFonts w:asciiTheme="minorHAnsi" w:hAnsiTheme="minorHAnsi" w:cstheme="minorHAnsi"/>
          <w:b/>
          <w:bCs/>
        </w:rPr>
        <w:t>U6801 Negotiation &amp; Conflict Resolution</w:t>
      </w:r>
    </w:p>
    <w:bookmarkEnd w:id="35"/>
    <w:p w14:paraId="5FC2DF21" w14:textId="77777777" w:rsidR="0045754A" w:rsidRPr="00CE5D1A" w:rsidRDefault="0045754A" w:rsidP="0045754A">
      <w:pPr>
        <w:rPr>
          <w:rFonts w:asciiTheme="minorHAnsi" w:hAnsiTheme="minorHAnsi" w:cstheme="minorHAnsi"/>
          <w:b/>
          <w:bCs/>
        </w:rPr>
      </w:pPr>
      <w:r w:rsidRPr="00CE5D1A">
        <w:rPr>
          <w:rFonts w:asciiTheme="minorHAnsi" w:hAnsiTheme="minorHAnsi" w:cstheme="minorHAnsi"/>
          <w:b/>
          <w:bCs/>
        </w:rPr>
        <w:t>Seth Freeman</w:t>
      </w:r>
    </w:p>
    <w:p w14:paraId="51F6D4F8" w14:textId="77777777" w:rsidR="0045754A" w:rsidRPr="0045754A" w:rsidRDefault="0045754A" w:rsidP="0045754A">
      <w:pPr>
        <w:rPr>
          <w:rFonts w:asciiTheme="minorHAnsi" w:hAnsiTheme="minorHAnsi" w:cstheme="minorHAnsi"/>
        </w:rPr>
      </w:pPr>
    </w:p>
    <w:p w14:paraId="4D93FD17" w14:textId="77777777" w:rsidR="0079062B" w:rsidRDefault="0079062B" w:rsidP="0079062B">
      <w:pPr>
        <w:rPr>
          <w:rFonts w:asciiTheme="minorHAnsi" w:hAnsiTheme="minorHAnsi" w:cstheme="minorHAnsi"/>
        </w:rPr>
      </w:pPr>
      <w:r w:rsidRPr="0045754A">
        <w:rPr>
          <w:rFonts w:asciiTheme="minorHAnsi" w:hAnsiTheme="minorHAnsi" w:cstheme="minorHAnsi"/>
        </w:rPr>
        <w:t xml:space="preserve">To be considered for the position of Reader for this class, </w:t>
      </w:r>
      <w:r>
        <w:rPr>
          <w:rFonts w:asciiTheme="minorHAnsi" w:hAnsiTheme="minorHAnsi" w:cstheme="minorHAnsi"/>
        </w:rPr>
        <w:t>a candidate</w:t>
      </w:r>
      <w:r w:rsidRPr="0045754A">
        <w:rPr>
          <w:rFonts w:asciiTheme="minorHAnsi" w:hAnsiTheme="minorHAnsi" w:cstheme="minorHAnsi"/>
        </w:rPr>
        <w:t xml:space="preserve"> must be familiar and competent with the subject of the course.</w:t>
      </w:r>
      <w:r>
        <w:rPr>
          <w:rFonts w:asciiTheme="minorHAnsi" w:hAnsiTheme="minorHAnsi" w:cstheme="minorHAnsi"/>
        </w:rPr>
        <w:t xml:space="preserve"> Preferably, the candidate will have taken Negotiation &amp; Conflict Resolution and done reasonably well in it.</w:t>
      </w:r>
    </w:p>
    <w:p w14:paraId="41613F3C" w14:textId="77777777" w:rsidR="0079062B" w:rsidRPr="0045754A" w:rsidRDefault="0079062B" w:rsidP="0079062B">
      <w:pPr>
        <w:rPr>
          <w:rFonts w:asciiTheme="minorHAnsi" w:hAnsiTheme="minorHAnsi" w:cstheme="minorHAnsi"/>
        </w:rPr>
      </w:pPr>
    </w:p>
    <w:p w14:paraId="4AC3BF82" w14:textId="77777777" w:rsidR="0079062B" w:rsidRPr="0045754A" w:rsidRDefault="0079062B" w:rsidP="0079062B">
      <w:pPr>
        <w:rPr>
          <w:rFonts w:asciiTheme="minorHAnsi" w:hAnsiTheme="minorHAnsi" w:cstheme="minorHAnsi"/>
        </w:rPr>
      </w:pPr>
      <w:r w:rsidRPr="0045754A">
        <w:rPr>
          <w:rFonts w:asciiTheme="minorHAnsi" w:hAnsiTheme="minorHAnsi" w:cstheme="minorHAnsi"/>
        </w:rPr>
        <w:t xml:space="preserve">The Reader will attend </w:t>
      </w:r>
      <w:r>
        <w:rPr>
          <w:rFonts w:asciiTheme="minorHAnsi" w:hAnsiTheme="minorHAnsi" w:cstheme="minorHAnsi"/>
        </w:rPr>
        <w:t>most</w:t>
      </w:r>
      <w:r w:rsidRPr="0045754A">
        <w:rPr>
          <w:rFonts w:asciiTheme="minorHAnsi" w:hAnsiTheme="minorHAnsi" w:cstheme="minorHAnsi"/>
        </w:rPr>
        <w:t xml:space="preserve"> lecture</w:t>
      </w:r>
      <w:r>
        <w:rPr>
          <w:rFonts w:asciiTheme="minorHAnsi" w:hAnsiTheme="minorHAnsi" w:cstheme="minorHAnsi"/>
        </w:rPr>
        <w:t>s</w:t>
      </w:r>
      <w:r w:rsidRPr="0045754A">
        <w:rPr>
          <w:rFonts w:asciiTheme="minorHAnsi" w:hAnsiTheme="minorHAnsi" w:cstheme="minorHAnsi"/>
        </w:rPr>
        <w:t xml:space="preserve"> </w:t>
      </w:r>
      <w:r>
        <w:rPr>
          <w:rFonts w:asciiTheme="minorHAnsi" w:hAnsiTheme="minorHAnsi" w:cstheme="minorHAnsi"/>
        </w:rPr>
        <w:t>but will not hold regular</w:t>
      </w:r>
      <w:r w:rsidRPr="0045754A">
        <w:rPr>
          <w:rFonts w:asciiTheme="minorHAnsi" w:hAnsiTheme="minorHAnsi" w:cstheme="minorHAnsi"/>
        </w:rPr>
        <w:t xml:space="preserve"> office hours. The Reader will be required to perform other course-related tasks, including being reliable and professional, grading portions of assignments and exams, administering out-of-class simulations, maintaining the grade book, posting materials to Canvas, and being in good communication with the Professor.  No action is necessary to express interest in this position (beside the official application). Note that interviews are at the discretion of the instructor.</w:t>
      </w:r>
    </w:p>
    <w:p w14:paraId="59A3A77C"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17968D9A" w14:textId="77777777" w:rsidR="0045754A" w:rsidRPr="0045754A" w:rsidRDefault="0045754A" w:rsidP="0045754A">
      <w:pPr>
        <w:rPr>
          <w:rFonts w:asciiTheme="minorHAnsi" w:hAnsiTheme="minorHAnsi" w:cstheme="minorHAnsi"/>
        </w:rPr>
      </w:pPr>
    </w:p>
    <w:p w14:paraId="05C3079E" w14:textId="77777777" w:rsidR="0045754A" w:rsidRPr="00CB6BA8" w:rsidRDefault="0045754A" w:rsidP="0045754A">
      <w:pPr>
        <w:rPr>
          <w:rFonts w:asciiTheme="minorHAnsi" w:hAnsiTheme="minorHAnsi" w:cstheme="minorHAnsi"/>
          <w:b/>
          <w:bCs/>
        </w:rPr>
      </w:pPr>
      <w:bookmarkStart w:id="36" w:name="ReaderU6820"/>
      <w:r w:rsidRPr="00CB6BA8">
        <w:rPr>
          <w:rFonts w:asciiTheme="minorHAnsi" w:hAnsiTheme="minorHAnsi" w:cstheme="minorHAnsi"/>
          <w:b/>
          <w:bCs/>
        </w:rPr>
        <w:t>U6820 Theory of International Political Economy</w:t>
      </w:r>
    </w:p>
    <w:bookmarkEnd w:id="36"/>
    <w:p w14:paraId="2607F47E" w14:textId="77777777" w:rsidR="0045754A" w:rsidRPr="00CB6BA8" w:rsidRDefault="0045754A" w:rsidP="0045754A">
      <w:pPr>
        <w:rPr>
          <w:rFonts w:asciiTheme="minorHAnsi" w:hAnsiTheme="minorHAnsi" w:cstheme="minorHAnsi"/>
          <w:b/>
          <w:bCs/>
        </w:rPr>
      </w:pPr>
      <w:r w:rsidRPr="00CB6BA8">
        <w:rPr>
          <w:rFonts w:asciiTheme="minorHAnsi" w:hAnsiTheme="minorHAnsi" w:cstheme="minorHAnsi"/>
          <w:b/>
          <w:bCs/>
        </w:rPr>
        <w:t>Markus Jaeger</w:t>
      </w:r>
    </w:p>
    <w:p w14:paraId="1A3B532D" w14:textId="77777777" w:rsidR="0045754A" w:rsidRPr="0045754A" w:rsidRDefault="0045754A" w:rsidP="0045754A">
      <w:pPr>
        <w:rPr>
          <w:rFonts w:asciiTheme="minorHAnsi" w:hAnsiTheme="minorHAnsi" w:cstheme="minorHAnsi"/>
        </w:rPr>
      </w:pPr>
    </w:p>
    <w:p w14:paraId="70F2B12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Reader for International Political Economy must have a background in International Political Economy, Introductory Macroeconomics, and International Relations Theory. Having done such coursework at SIPA is essential; advanced coursework elsewhere also fulfills this requirement. Performance in such classes will also be considered. Previous teaching experience is a plus. Readers will be expected to help with course administration, syllabus preparation, and some research. They may be asked to administer exams and conduct review sessions.  Successful Readers enjoy working with students, and are interested in the subject.</w:t>
      </w:r>
    </w:p>
    <w:p w14:paraId="2983DE4C" w14:textId="77777777" w:rsidR="0045754A" w:rsidRPr="0045754A" w:rsidRDefault="0045754A" w:rsidP="0045754A">
      <w:pPr>
        <w:rPr>
          <w:rFonts w:asciiTheme="minorHAnsi" w:hAnsiTheme="minorHAnsi" w:cstheme="minorHAnsi"/>
        </w:rPr>
      </w:pPr>
    </w:p>
    <w:p w14:paraId="765D359B"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3EF14571" w14:textId="77777777" w:rsidR="0045754A" w:rsidRPr="0045754A" w:rsidRDefault="0045754A" w:rsidP="0045754A">
      <w:pPr>
        <w:rPr>
          <w:rFonts w:asciiTheme="minorHAnsi" w:hAnsiTheme="minorHAnsi" w:cstheme="minorHAnsi"/>
        </w:rPr>
      </w:pPr>
    </w:p>
    <w:p w14:paraId="4901E906" w14:textId="77777777" w:rsidR="0045754A" w:rsidRPr="00CB6BA8" w:rsidRDefault="0045754A" w:rsidP="0045754A">
      <w:pPr>
        <w:rPr>
          <w:rFonts w:asciiTheme="minorHAnsi" w:hAnsiTheme="minorHAnsi" w:cstheme="minorHAnsi"/>
          <w:b/>
          <w:bCs/>
        </w:rPr>
      </w:pPr>
      <w:bookmarkStart w:id="37" w:name="ReaderU8200"/>
      <w:r w:rsidRPr="00CB6BA8">
        <w:rPr>
          <w:rFonts w:asciiTheme="minorHAnsi" w:hAnsiTheme="minorHAnsi" w:cstheme="minorHAnsi"/>
          <w:b/>
          <w:bCs/>
        </w:rPr>
        <w:t>EMPA U8200 Effective Management in the Public Service</w:t>
      </w:r>
    </w:p>
    <w:bookmarkEnd w:id="37"/>
    <w:p w14:paraId="69557760" w14:textId="77777777" w:rsidR="0045754A" w:rsidRPr="00CB6BA8" w:rsidRDefault="0045754A" w:rsidP="0045754A">
      <w:pPr>
        <w:rPr>
          <w:rFonts w:asciiTheme="minorHAnsi" w:hAnsiTheme="minorHAnsi" w:cstheme="minorHAnsi"/>
          <w:b/>
          <w:bCs/>
        </w:rPr>
      </w:pPr>
      <w:r w:rsidRPr="00CB6BA8">
        <w:rPr>
          <w:rFonts w:asciiTheme="minorHAnsi" w:hAnsiTheme="minorHAnsi" w:cstheme="minorHAnsi"/>
          <w:b/>
          <w:bCs/>
        </w:rPr>
        <w:t>Robert Zachary Tumin</w:t>
      </w:r>
    </w:p>
    <w:p w14:paraId="0ED182CF" w14:textId="77777777" w:rsidR="0045754A" w:rsidRPr="0045754A" w:rsidRDefault="0045754A" w:rsidP="0045754A">
      <w:pPr>
        <w:rPr>
          <w:rFonts w:asciiTheme="minorHAnsi" w:hAnsiTheme="minorHAnsi" w:cstheme="minorHAnsi"/>
        </w:rPr>
      </w:pPr>
    </w:p>
    <w:p w14:paraId="1693E60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lastRenderedPageBreak/>
        <w:t>To be considered for the position of Reader for this class, you must:</w:t>
      </w:r>
    </w:p>
    <w:p w14:paraId="42EBDE6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 be familiar and competent with the subject of the course;</w:t>
      </w:r>
    </w:p>
    <w:p w14:paraId="6DBEE82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2) be able to explain difficult concepts in a simple manner; </w:t>
      </w:r>
    </w:p>
    <w:p w14:paraId="4FDE2EB6"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3) have patience and be reliable; and </w:t>
      </w:r>
    </w:p>
    <w:p w14:paraId="19B2DBA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4) enjoy working with other students in a teaching capacity.</w:t>
      </w:r>
    </w:p>
    <w:p w14:paraId="7DA15FD8"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5)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xml:space="preserve"> page management – keeping the page up-to-date and accurate</w:t>
      </w:r>
    </w:p>
    <w:p w14:paraId="32E6DAE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6) In-class Zoom management</w:t>
      </w:r>
    </w:p>
    <w:p w14:paraId="5D69A0DE" w14:textId="77777777" w:rsidR="0045754A" w:rsidRPr="0045754A" w:rsidRDefault="0045754A" w:rsidP="0045754A">
      <w:pPr>
        <w:rPr>
          <w:rFonts w:asciiTheme="minorHAnsi" w:hAnsiTheme="minorHAnsi" w:cstheme="minorHAnsi"/>
        </w:rPr>
      </w:pPr>
    </w:p>
    <w:p w14:paraId="384D5EA2"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Reader for this class will be required to attend each lecture,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222C82A7"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0B343B9B" w14:textId="77777777" w:rsidR="0045754A" w:rsidRPr="0045754A" w:rsidRDefault="0045754A" w:rsidP="0045754A">
      <w:pPr>
        <w:rPr>
          <w:rFonts w:asciiTheme="minorHAnsi" w:hAnsiTheme="minorHAnsi" w:cstheme="minorHAnsi"/>
        </w:rPr>
      </w:pPr>
    </w:p>
    <w:p w14:paraId="6DDF591C" w14:textId="77777777" w:rsidR="0045754A" w:rsidRPr="00CB6BA8" w:rsidRDefault="0045754A" w:rsidP="0045754A">
      <w:pPr>
        <w:rPr>
          <w:rFonts w:asciiTheme="minorHAnsi" w:hAnsiTheme="minorHAnsi" w:cstheme="minorHAnsi"/>
          <w:b/>
          <w:bCs/>
        </w:rPr>
      </w:pPr>
      <w:bookmarkStart w:id="38" w:name="ReaderU6234"/>
      <w:r w:rsidRPr="00CB6BA8">
        <w:rPr>
          <w:rFonts w:asciiTheme="minorHAnsi" w:hAnsiTheme="minorHAnsi" w:cstheme="minorHAnsi"/>
          <w:b/>
          <w:bCs/>
        </w:rPr>
        <w:t>ENVP U6234 Sustainability Management</w:t>
      </w:r>
    </w:p>
    <w:bookmarkEnd w:id="38"/>
    <w:p w14:paraId="2C6A8308" w14:textId="77777777" w:rsidR="0045754A" w:rsidRPr="00CB6BA8" w:rsidRDefault="0045754A" w:rsidP="0045754A">
      <w:pPr>
        <w:rPr>
          <w:rFonts w:asciiTheme="minorHAnsi" w:hAnsiTheme="minorHAnsi" w:cstheme="minorHAnsi"/>
          <w:b/>
          <w:bCs/>
        </w:rPr>
      </w:pPr>
      <w:r w:rsidRPr="00CB6BA8">
        <w:rPr>
          <w:rFonts w:asciiTheme="minorHAnsi" w:hAnsiTheme="minorHAnsi" w:cstheme="minorHAnsi"/>
          <w:b/>
          <w:bCs/>
        </w:rPr>
        <w:t>Howard N Apsan</w:t>
      </w:r>
    </w:p>
    <w:p w14:paraId="0D318720" w14:textId="77777777" w:rsidR="0045754A" w:rsidRPr="0045754A" w:rsidRDefault="0045754A" w:rsidP="0045754A">
      <w:pPr>
        <w:rPr>
          <w:rFonts w:asciiTheme="minorHAnsi" w:hAnsiTheme="minorHAnsi" w:cstheme="minorHAnsi"/>
        </w:rPr>
      </w:pPr>
    </w:p>
    <w:p w14:paraId="40199976"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Reader for Sustainability Management, a core class in the MPA-ESP program at SIPA, should have a background in sustainable development, management and writing/editing. The set time commitment consists of a weekly class session, from 6:10pm to 8:00pm and weekly office hours. The Reader is also responsible for meeting with the professor to review the following week’s material, addressing student inquiries in a timely and professional manner, working with student project teams, and grading memos and other assignments. Successful Readers are detail-oriented and reliable, have excellent verbal and written communication skills, and enjoy working with students in a teaching capacity. Applicants are not expected to have completed the course in an earlier term, but must be familiar with the core concepts of sustainability and organizational management.</w:t>
      </w:r>
    </w:p>
    <w:p w14:paraId="31211E9B" w14:textId="77777777" w:rsidR="0045754A" w:rsidRPr="0045754A" w:rsidRDefault="0045754A" w:rsidP="0045754A">
      <w:pPr>
        <w:rPr>
          <w:rFonts w:asciiTheme="minorHAnsi" w:hAnsiTheme="minorHAnsi" w:cstheme="minorHAnsi"/>
        </w:rPr>
      </w:pPr>
    </w:p>
    <w:p w14:paraId="209D0022"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5E9FF8DF" w14:textId="77777777" w:rsidR="0045754A" w:rsidRPr="0045754A" w:rsidRDefault="0045754A" w:rsidP="0045754A">
      <w:pPr>
        <w:rPr>
          <w:rFonts w:asciiTheme="minorHAnsi" w:hAnsiTheme="minorHAnsi" w:cstheme="minorHAnsi"/>
        </w:rPr>
      </w:pPr>
    </w:p>
    <w:p w14:paraId="3A1B77AD" w14:textId="77777777" w:rsidR="0045754A" w:rsidRPr="00CB6BA8" w:rsidRDefault="0045754A" w:rsidP="0045754A">
      <w:pPr>
        <w:rPr>
          <w:rFonts w:asciiTheme="minorHAnsi" w:hAnsiTheme="minorHAnsi" w:cstheme="minorHAnsi"/>
          <w:b/>
          <w:bCs/>
        </w:rPr>
      </w:pPr>
      <w:bookmarkStart w:id="39" w:name="ReaderU8213"/>
      <w:r w:rsidRPr="00CB6BA8">
        <w:rPr>
          <w:rFonts w:asciiTheme="minorHAnsi" w:hAnsiTheme="minorHAnsi" w:cstheme="minorHAnsi"/>
          <w:b/>
          <w:bCs/>
        </w:rPr>
        <w:t>ENVP U8213 Microeconomics and Policy Analysis</w:t>
      </w:r>
    </w:p>
    <w:bookmarkEnd w:id="39"/>
    <w:p w14:paraId="4ACAFA91" w14:textId="77777777" w:rsidR="0045754A" w:rsidRPr="00CB6BA8" w:rsidRDefault="0045754A" w:rsidP="0045754A">
      <w:pPr>
        <w:rPr>
          <w:rFonts w:asciiTheme="minorHAnsi" w:hAnsiTheme="minorHAnsi" w:cstheme="minorHAnsi"/>
          <w:b/>
          <w:bCs/>
        </w:rPr>
      </w:pPr>
      <w:r w:rsidRPr="00CB6BA8">
        <w:rPr>
          <w:rFonts w:asciiTheme="minorHAnsi" w:hAnsiTheme="minorHAnsi" w:cstheme="minorHAnsi"/>
          <w:b/>
          <w:bCs/>
        </w:rPr>
        <w:t>Dong Guo</w:t>
      </w:r>
    </w:p>
    <w:p w14:paraId="67FB7AE5" w14:textId="77777777" w:rsidR="0045754A" w:rsidRPr="0045754A" w:rsidRDefault="0045754A" w:rsidP="0045754A">
      <w:pPr>
        <w:rPr>
          <w:rFonts w:asciiTheme="minorHAnsi" w:hAnsiTheme="minorHAnsi" w:cstheme="minorHAnsi"/>
        </w:rPr>
      </w:pPr>
    </w:p>
    <w:p w14:paraId="24264A77" w14:textId="38156E7F" w:rsidR="00467824" w:rsidRPr="0045754A" w:rsidRDefault="00467824" w:rsidP="0045754A">
      <w:pPr>
        <w:rPr>
          <w:rFonts w:asciiTheme="minorHAnsi" w:hAnsiTheme="minorHAnsi" w:cstheme="minorHAnsi"/>
        </w:rPr>
      </w:pPr>
      <w:r w:rsidRPr="00467824">
        <w:rPr>
          <w:rFonts w:asciiTheme="minorHAnsi" w:hAnsiTheme="minorHAnsi" w:cstheme="minorHAnsi"/>
        </w:rPr>
        <w:t xml:space="preserve">The Reader for this class, which is a core class in the MPA-ESP program at SIPA, should have an interest in sustainability and environmental economics. Readers are detail-oriented and reliable, have excellent verbal and written communication skills, and enjoy working with students in a teaching capacity. The successful Reader applicant will have substantial experience in microeconomics at the advanced undergraduate and </w:t>
      </w:r>
      <w:proofErr w:type="gramStart"/>
      <w:r w:rsidRPr="00467824">
        <w:rPr>
          <w:rFonts w:asciiTheme="minorHAnsi" w:hAnsiTheme="minorHAnsi" w:cstheme="minorHAnsi"/>
        </w:rPr>
        <w:t>masters</w:t>
      </w:r>
      <w:proofErr w:type="gramEnd"/>
      <w:r w:rsidRPr="00467824">
        <w:rPr>
          <w:rFonts w:asciiTheme="minorHAnsi" w:hAnsiTheme="minorHAnsi" w:cstheme="minorHAnsi"/>
        </w:rPr>
        <w:t xml:space="preserve"> level, with good grades in their SIPA economics classes. The Reader will be required to attend each lecture, hold office hours, maintain student record, and assist the professor in the management of the class on </w:t>
      </w:r>
      <w:proofErr w:type="spellStart"/>
      <w:r w:rsidRPr="00467824">
        <w:rPr>
          <w:rFonts w:asciiTheme="minorHAnsi" w:hAnsiTheme="minorHAnsi" w:cstheme="minorHAnsi"/>
        </w:rPr>
        <w:t>Courseworks</w:t>
      </w:r>
      <w:proofErr w:type="spellEnd"/>
      <w:r w:rsidRPr="00467824">
        <w:rPr>
          <w:rFonts w:asciiTheme="minorHAnsi" w:hAnsiTheme="minorHAnsi" w:cstheme="minorHAnsi"/>
        </w:rPr>
        <w:t>. Readers are also responsible for grading assignments and portions of the exams, and are expected to offer timely feedback on these assignments. Note that interviews are at the discretion of the instructor.</w:t>
      </w:r>
    </w:p>
    <w:p w14:paraId="421AEC6C"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769746BA" w14:textId="77777777" w:rsidR="0045754A" w:rsidRPr="0045754A" w:rsidRDefault="0045754A" w:rsidP="0045754A">
      <w:pPr>
        <w:rPr>
          <w:rFonts w:asciiTheme="minorHAnsi" w:hAnsiTheme="minorHAnsi" w:cstheme="minorHAnsi"/>
        </w:rPr>
      </w:pPr>
    </w:p>
    <w:p w14:paraId="24814BD4" w14:textId="77777777" w:rsidR="0045754A" w:rsidRPr="00CB6BA8" w:rsidRDefault="0045754A" w:rsidP="0045754A">
      <w:pPr>
        <w:rPr>
          <w:rFonts w:asciiTheme="minorHAnsi" w:hAnsiTheme="minorHAnsi" w:cstheme="minorHAnsi"/>
          <w:b/>
          <w:bCs/>
        </w:rPr>
      </w:pPr>
      <w:bookmarkStart w:id="40" w:name="DRAMamdani"/>
      <w:r w:rsidRPr="00CB6BA8">
        <w:rPr>
          <w:rFonts w:asciiTheme="minorHAnsi" w:hAnsiTheme="minorHAnsi" w:cstheme="minorHAnsi"/>
          <w:b/>
          <w:bCs/>
        </w:rPr>
        <w:lastRenderedPageBreak/>
        <w:t>Dept. Research Assistant for Prof. Mahmood Mamdani</w:t>
      </w:r>
      <w:bookmarkEnd w:id="40"/>
    </w:p>
    <w:p w14:paraId="0F46BA0B" w14:textId="77777777" w:rsidR="0045754A" w:rsidRPr="0045754A" w:rsidRDefault="0045754A" w:rsidP="0045754A">
      <w:pPr>
        <w:rPr>
          <w:rFonts w:asciiTheme="minorHAnsi" w:hAnsiTheme="minorHAnsi" w:cstheme="minorHAnsi"/>
        </w:rPr>
      </w:pPr>
    </w:p>
    <w:p w14:paraId="275BEA0D"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DRA assists Professor Mamdani with the management of classes on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student communications, and administrative matters including travel and speaking engagements. The DRA will be asked to liaise with students and other departments, oversee Professor Mamdani’s academic schedule, and control budgeting and supplies for the office. The DRA must be comfortable performing research duties online and through Columbia libraries. Strong organizational and computer skills are essential.</w:t>
      </w:r>
    </w:p>
    <w:p w14:paraId="0C2EB51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________________________________________</w:t>
      </w:r>
    </w:p>
    <w:p w14:paraId="76E5E7F4" w14:textId="77777777" w:rsidR="0045754A" w:rsidRPr="0045754A" w:rsidRDefault="0045754A" w:rsidP="0045754A">
      <w:pPr>
        <w:rPr>
          <w:rFonts w:asciiTheme="minorHAnsi" w:hAnsiTheme="minorHAnsi" w:cstheme="minorHAnsi"/>
        </w:rPr>
      </w:pPr>
    </w:p>
    <w:p w14:paraId="6D00691C" w14:textId="77777777" w:rsidR="0045754A" w:rsidRPr="00CB6BA8" w:rsidRDefault="0045754A" w:rsidP="0045754A">
      <w:pPr>
        <w:rPr>
          <w:rFonts w:asciiTheme="minorHAnsi" w:hAnsiTheme="minorHAnsi" w:cstheme="minorHAnsi"/>
          <w:b/>
          <w:bCs/>
        </w:rPr>
      </w:pPr>
      <w:bookmarkStart w:id="41" w:name="DRAPanagariya"/>
      <w:r w:rsidRPr="00CB6BA8">
        <w:rPr>
          <w:rFonts w:asciiTheme="minorHAnsi" w:hAnsiTheme="minorHAnsi" w:cstheme="minorHAnsi"/>
          <w:b/>
          <w:bCs/>
        </w:rPr>
        <w:t>Dept. Research for Prof. Arvind Panagariya</w:t>
      </w:r>
    </w:p>
    <w:bookmarkEnd w:id="41"/>
    <w:p w14:paraId="43CD3F8C" w14:textId="77777777" w:rsidR="0045754A" w:rsidRPr="0045754A" w:rsidRDefault="0045754A" w:rsidP="0045754A">
      <w:pPr>
        <w:rPr>
          <w:rFonts w:asciiTheme="minorHAnsi" w:hAnsiTheme="minorHAnsi" w:cstheme="minorHAnsi"/>
        </w:rPr>
      </w:pPr>
    </w:p>
    <w:p w14:paraId="340BB8C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DRA assists Professor Panagariya with the management of his courses on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xml:space="preserve">, student communications, and administrative matters, including travel, speaking engagement. The Readers will be asked to liaise with students; oversee Professor Panagariya’s academic schedule; and liaise with other departments; control budgeting and supplies for the office; and manage all technology. Readers also perform library and other related research duties as assigned by the professor. Strong organizational and computer skills are a must. </w:t>
      </w:r>
    </w:p>
    <w:p w14:paraId="1DECBD6F"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40BB5DE4" w14:textId="77777777" w:rsidR="0045754A" w:rsidRPr="0045754A" w:rsidRDefault="0045754A" w:rsidP="0045754A">
      <w:pPr>
        <w:rPr>
          <w:rFonts w:asciiTheme="minorHAnsi" w:hAnsiTheme="minorHAnsi" w:cstheme="minorHAnsi"/>
        </w:rPr>
      </w:pPr>
    </w:p>
    <w:p w14:paraId="6F0DB9E2" w14:textId="77777777" w:rsidR="0045754A" w:rsidRPr="00CB6BA8" w:rsidRDefault="0045754A" w:rsidP="0045754A">
      <w:pPr>
        <w:rPr>
          <w:rFonts w:asciiTheme="minorHAnsi" w:hAnsiTheme="minorHAnsi" w:cstheme="minorHAnsi"/>
          <w:b/>
          <w:bCs/>
        </w:rPr>
      </w:pPr>
      <w:bookmarkStart w:id="42" w:name="DRASchlenker"/>
      <w:r w:rsidRPr="00CB6BA8">
        <w:rPr>
          <w:rFonts w:asciiTheme="minorHAnsi" w:hAnsiTheme="minorHAnsi" w:cstheme="minorHAnsi"/>
          <w:b/>
          <w:bCs/>
        </w:rPr>
        <w:t>Dept. Research Assistant for Wolfram Schlenker</w:t>
      </w:r>
    </w:p>
    <w:bookmarkEnd w:id="42"/>
    <w:p w14:paraId="7CA10CEE" w14:textId="77777777" w:rsidR="0045754A" w:rsidRPr="0045754A" w:rsidRDefault="0045754A" w:rsidP="0045754A">
      <w:pPr>
        <w:rPr>
          <w:rFonts w:asciiTheme="minorHAnsi" w:hAnsiTheme="minorHAnsi" w:cstheme="minorHAnsi"/>
        </w:rPr>
      </w:pPr>
    </w:p>
    <w:p w14:paraId="497A1426"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DRA assists Professor Schlenker with his research projects, especially in obtaining data. Applicants will email data providers to inquire about data availability, download clean an organize data, and import the data into STATA. Some of the previous applicants have also assisted with the statistical analysis. Strong organizational and computer skills are a must. </w:t>
      </w:r>
    </w:p>
    <w:p w14:paraId="6B63E239" w14:textId="77777777" w:rsidR="0045754A" w:rsidRPr="0045754A" w:rsidRDefault="0045754A" w:rsidP="0045754A">
      <w:pPr>
        <w:rPr>
          <w:rFonts w:asciiTheme="minorHAnsi" w:hAnsiTheme="minorHAnsi" w:cstheme="minorHAnsi"/>
        </w:rPr>
      </w:pPr>
    </w:p>
    <w:p w14:paraId="16923E69" w14:textId="494A5F18" w:rsidR="00911357" w:rsidRPr="0045754A" w:rsidRDefault="00911357">
      <w:pPr>
        <w:rPr>
          <w:rFonts w:asciiTheme="minorHAnsi" w:hAnsiTheme="minorHAnsi" w:cstheme="minorHAnsi"/>
        </w:rPr>
      </w:pPr>
    </w:p>
    <w:p w14:paraId="59E229BD" w14:textId="3509C8DB" w:rsidR="00993D16" w:rsidRPr="002873CC" w:rsidRDefault="00993D16" w:rsidP="002873CC">
      <w:pPr>
        <w:jc w:val="center"/>
        <w:rPr>
          <w:rFonts w:asciiTheme="minorHAnsi" w:hAnsiTheme="minorHAnsi" w:cstheme="minorHAnsi"/>
          <w:b/>
          <w:sz w:val="32"/>
          <w:szCs w:val="32"/>
        </w:rPr>
      </w:pPr>
      <w:r w:rsidRPr="002873CC">
        <w:rPr>
          <w:rFonts w:asciiTheme="minorHAnsi" w:hAnsiTheme="minorHAnsi" w:cstheme="minorHAnsi"/>
          <w:b/>
          <w:sz w:val="32"/>
          <w:szCs w:val="32"/>
        </w:rPr>
        <w:t>PA – Faculty Positions</w:t>
      </w:r>
    </w:p>
    <w:p w14:paraId="536B55A5" w14:textId="4864754C" w:rsidR="00D01D6D" w:rsidRPr="0045754A" w:rsidRDefault="00D01D6D" w:rsidP="00993D16">
      <w:pPr>
        <w:rPr>
          <w:rFonts w:asciiTheme="minorHAnsi" w:hAnsiTheme="minorHAnsi" w:cstheme="minorHAnsi"/>
          <w:b/>
        </w:rPr>
      </w:pPr>
    </w:p>
    <w:p w14:paraId="50F4C019" w14:textId="73193CCF" w:rsidR="0045754A" w:rsidRPr="0045754A" w:rsidRDefault="0045754A" w:rsidP="00993D16">
      <w:pPr>
        <w:rPr>
          <w:rFonts w:asciiTheme="minorHAnsi" w:hAnsiTheme="minorHAnsi" w:cstheme="minorHAnsi"/>
          <w:bCs/>
        </w:rPr>
      </w:pPr>
    </w:p>
    <w:p w14:paraId="146931B1" w14:textId="77777777" w:rsidR="0045754A" w:rsidRPr="002873CC" w:rsidRDefault="0045754A" w:rsidP="0045754A">
      <w:pPr>
        <w:rPr>
          <w:rFonts w:asciiTheme="minorHAnsi" w:hAnsiTheme="minorHAnsi" w:cstheme="minorHAnsi"/>
          <w:b/>
          <w:bCs/>
        </w:rPr>
      </w:pPr>
      <w:bookmarkStart w:id="43" w:name="ConEPD"/>
      <w:r w:rsidRPr="002873CC">
        <w:rPr>
          <w:rFonts w:asciiTheme="minorHAnsi" w:hAnsiTheme="minorHAnsi" w:cstheme="minorHAnsi"/>
          <w:b/>
          <w:bCs/>
        </w:rPr>
        <w:t>Concentrations - Economic and Political Development (EPD)</w:t>
      </w:r>
    </w:p>
    <w:bookmarkEnd w:id="43"/>
    <w:p w14:paraId="22A3FDF0"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Ilona Vinklerova</w:t>
      </w:r>
    </w:p>
    <w:p w14:paraId="0851A13B" w14:textId="77777777" w:rsidR="0045754A" w:rsidRPr="0045754A" w:rsidRDefault="0045754A" w:rsidP="0045754A">
      <w:pPr>
        <w:rPr>
          <w:rFonts w:asciiTheme="minorHAnsi" w:hAnsiTheme="minorHAnsi" w:cstheme="minorHAnsi"/>
        </w:rPr>
      </w:pPr>
    </w:p>
    <w:p w14:paraId="3EA2FB06" w14:textId="30F9DB0E" w:rsidR="0045754A" w:rsidRPr="0045754A" w:rsidRDefault="0045754A" w:rsidP="0045754A">
      <w:pPr>
        <w:rPr>
          <w:rFonts w:asciiTheme="minorHAnsi" w:hAnsiTheme="minorHAnsi" w:cstheme="minorHAnsi"/>
        </w:rPr>
      </w:pPr>
      <w:r w:rsidRPr="0045754A">
        <w:rPr>
          <w:rFonts w:asciiTheme="minorHAnsi" w:hAnsiTheme="minorHAnsi" w:cstheme="minorHAnsi"/>
        </w:rPr>
        <w:t>The role of the EPD Program Assistant (PA) is to serve as the liaison between the concentration and EPD students and to support the concentration in all activities. Students interested in this position must be EPD concentrators and should have taken at least one EPD course. They should also be familiar with EPD programming. EPD PAs start working in the last week in August during the fall orientation week. This role is very time intensive at the beginning of the year when working with new students, planning the retreat and getting up to speed.</w:t>
      </w:r>
    </w:p>
    <w:p w14:paraId="0D84DD90" w14:textId="77777777" w:rsidR="0045754A" w:rsidRPr="0045754A" w:rsidRDefault="0045754A" w:rsidP="0045754A">
      <w:pPr>
        <w:rPr>
          <w:rFonts w:asciiTheme="minorHAnsi" w:hAnsiTheme="minorHAnsi" w:cstheme="minorHAnsi"/>
        </w:rPr>
      </w:pPr>
    </w:p>
    <w:p w14:paraId="3D34A29F" w14:textId="77777777" w:rsidR="0045754A" w:rsidRPr="00F02D3B" w:rsidRDefault="0045754A" w:rsidP="0045754A">
      <w:pPr>
        <w:rPr>
          <w:rFonts w:asciiTheme="minorHAnsi" w:hAnsiTheme="minorHAnsi" w:cstheme="minorHAnsi"/>
          <w:b/>
          <w:bCs/>
        </w:rPr>
      </w:pPr>
      <w:r w:rsidRPr="00F02D3B">
        <w:rPr>
          <w:rFonts w:asciiTheme="minorHAnsi" w:hAnsiTheme="minorHAnsi" w:cstheme="minorHAnsi"/>
          <w:b/>
          <w:bCs/>
        </w:rPr>
        <w:t>Specific responsibilities</w:t>
      </w:r>
    </w:p>
    <w:p w14:paraId="274F884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1) Academic advising</w:t>
      </w:r>
    </w:p>
    <w:p w14:paraId="312BCF74"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Holding weekly office hours for student consultations (typical student inquiries include questions about course selection, meeting EPD requirements, consulting on whether </w:t>
      </w:r>
      <w:r w:rsidRPr="0045754A">
        <w:rPr>
          <w:rFonts w:asciiTheme="minorHAnsi" w:hAnsiTheme="minorHAnsi" w:cstheme="minorHAnsi"/>
        </w:rPr>
        <w:lastRenderedPageBreak/>
        <w:t>EPD is a good fit, seeking guidance regarding internships or addressing other career related concerns)</w:t>
      </w:r>
    </w:p>
    <w:p w14:paraId="78C26FCD"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Holding 2 course advisory sessions for first-year students (one in the fall and one in the spring during the first week of classes) to guide students in their course selections</w:t>
      </w:r>
    </w:p>
    <w:p w14:paraId="5648036F" w14:textId="77777777" w:rsidR="0045754A" w:rsidRPr="0045754A" w:rsidRDefault="0045754A" w:rsidP="0045754A">
      <w:pPr>
        <w:rPr>
          <w:rFonts w:asciiTheme="minorHAnsi" w:hAnsiTheme="minorHAnsi" w:cstheme="minorHAnsi"/>
        </w:rPr>
      </w:pPr>
    </w:p>
    <w:p w14:paraId="23B88BD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2) Organizing events</w:t>
      </w:r>
    </w:p>
    <w:p w14:paraId="79D8D09A"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Planning and leading annual EPD retreat (this includes designing an agenda for the weekend, recruiting second year volunteers, registering students and collecting payments, confirming details with attending students, ordering supplies and groceries, and communicating with attending faculty)</w:t>
      </w:r>
    </w:p>
    <w:p w14:paraId="0DC79192"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Planning and executing at least 4 socials - orientation happy hour, faculty/student meet in mid fall, welcome back reception in January, and end-of year social in early May</w:t>
      </w:r>
    </w:p>
    <w:p w14:paraId="3C2837A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Organizing 2 internship panels for first-year students (fall and spring) </w:t>
      </w:r>
    </w:p>
    <w:p w14:paraId="6DEAC7B2"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Organizing career events and workshops based on solicited students’ feedback   </w:t>
      </w:r>
    </w:p>
    <w:p w14:paraId="62FBD7F2"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Supporting other EPD events (</w:t>
      </w:r>
      <w:proofErr w:type="spellStart"/>
      <w:r w:rsidRPr="0045754A">
        <w:rPr>
          <w:rFonts w:asciiTheme="minorHAnsi" w:hAnsiTheme="minorHAnsi" w:cstheme="minorHAnsi"/>
        </w:rPr>
        <w:t>eg.</w:t>
      </w:r>
      <w:proofErr w:type="spellEnd"/>
      <w:r w:rsidRPr="0045754A">
        <w:rPr>
          <w:rFonts w:asciiTheme="minorHAnsi" w:hAnsiTheme="minorHAnsi" w:cstheme="minorHAnsi"/>
        </w:rPr>
        <w:t xml:space="preserve"> lunch time talks with practitioners and alumni, evening panels, etc.)</w:t>
      </w:r>
    </w:p>
    <w:p w14:paraId="7298487C"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Seeking and coordinating with co-sponsors from other concentrations, specializations and student groups on events </w:t>
      </w:r>
    </w:p>
    <w:p w14:paraId="5721BAA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Managing all publicity for EPD events: </w:t>
      </w:r>
    </w:p>
    <w:p w14:paraId="4401767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designing flyers, printing at Village Copier and posting flyers around SIPA</w:t>
      </w:r>
    </w:p>
    <w:p w14:paraId="0729E9F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creating events on CampusGroups </w:t>
      </w:r>
    </w:p>
    <w:p w14:paraId="6E00F6C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managing EPD social media channels</w:t>
      </w:r>
    </w:p>
    <w:p w14:paraId="4A180387" w14:textId="59A4513C"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sending event reminders and sharing flyers with co-sponsors</w:t>
      </w:r>
    </w:p>
    <w:p w14:paraId="05F6CF5A" w14:textId="0FCD459D"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Booking venues, rooms and ordering food and drinks</w:t>
      </w:r>
    </w:p>
    <w:p w14:paraId="687D5EC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Coordinating with Ilona on budget and expenditures</w:t>
      </w:r>
    </w:p>
    <w:p w14:paraId="2CA8C84A" w14:textId="77777777" w:rsidR="0045754A" w:rsidRPr="0045754A" w:rsidRDefault="0045754A" w:rsidP="0045754A">
      <w:pPr>
        <w:rPr>
          <w:rFonts w:asciiTheme="minorHAnsi" w:hAnsiTheme="minorHAnsi" w:cstheme="minorHAnsi"/>
        </w:rPr>
      </w:pPr>
    </w:p>
    <w:p w14:paraId="62187EDF"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3) Producing &amp; writing weekly newsletter</w:t>
      </w:r>
    </w:p>
    <w:p w14:paraId="60C80F7F"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Gathering relevant content to share with students (announcements, events, jobs and internships, development news, student profiles, etc.)</w:t>
      </w:r>
    </w:p>
    <w:p w14:paraId="760756D9" w14:textId="5BA1399F"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Promoting EPD events and relevant </w:t>
      </w:r>
      <w:r w:rsidR="0095055D">
        <w:rPr>
          <w:rFonts w:asciiTheme="minorHAnsi" w:hAnsiTheme="minorHAnsi" w:cstheme="minorHAnsi"/>
        </w:rPr>
        <w:t>CAC</w:t>
      </w:r>
      <w:r w:rsidRPr="0045754A">
        <w:rPr>
          <w:rFonts w:asciiTheme="minorHAnsi" w:hAnsiTheme="minorHAnsi" w:cstheme="minorHAnsi"/>
        </w:rPr>
        <w:t xml:space="preserve"> information sessions</w:t>
      </w:r>
    </w:p>
    <w:p w14:paraId="129BA94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Distributing the newsletter every Monday via CampusGroups </w:t>
      </w:r>
    </w:p>
    <w:p w14:paraId="78B92E80" w14:textId="77777777" w:rsidR="0045754A" w:rsidRPr="0045754A" w:rsidRDefault="0045754A" w:rsidP="0045754A">
      <w:pPr>
        <w:rPr>
          <w:rFonts w:asciiTheme="minorHAnsi" w:hAnsiTheme="minorHAnsi" w:cstheme="minorHAnsi"/>
        </w:rPr>
      </w:pPr>
    </w:p>
    <w:p w14:paraId="7339E96C" w14:textId="77777777" w:rsidR="0045754A" w:rsidRPr="0045754A" w:rsidRDefault="0045754A" w:rsidP="00F02D3B">
      <w:pPr>
        <w:ind w:left="720"/>
        <w:rPr>
          <w:rFonts w:asciiTheme="minorHAnsi" w:hAnsiTheme="minorHAnsi" w:cstheme="minorHAnsi"/>
        </w:rPr>
      </w:pPr>
      <w:r w:rsidRPr="0045754A">
        <w:rPr>
          <w:rFonts w:asciiTheme="minorHAnsi" w:hAnsiTheme="minorHAnsi" w:cstheme="minorHAnsi"/>
        </w:rPr>
        <w:t>4) Attending 2 orientation briefing sessions (fall) and Admitted Students’ Day (spring) as EPD student representatives</w:t>
      </w:r>
    </w:p>
    <w:p w14:paraId="0FBCB71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Helping answer students’ questions </w:t>
      </w:r>
    </w:p>
    <w:p w14:paraId="55C7D12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Getting students excited about joining EPD</w:t>
      </w:r>
    </w:p>
    <w:p w14:paraId="6DAEC38A" w14:textId="77777777" w:rsidR="0045754A" w:rsidRPr="0045754A" w:rsidRDefault="0045754A" w:rsidP="0045754A">
      <w:pPr>
        <w:rPr>
          <w:rFonts w:asciiTheme="minorHAnsi" w:hAnsiTheme="minorHAnsi" w:cstheme="minorHAnsi"/>
        </w:rPr>
      </w:pPr>
    </w:p>
    <w:p w14:paraId="64907C3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5) Supporting other concentration activities, such as </w:t>
      </w:r>
    </w:p>
    <w:p w14:paraId="15F955C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Attending and providing feedback at EPD faculty meeting </w:t>
      </w:r>
    </w:p>
    <w:p w14:paraId="195C249C"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Updating end of year EPD satisfaction survey and identifying creative strategies to get students to complete it</w:t>
      </w:r>
    </w:p>
    <w:p w14:paraId="7EF5376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Helping with planning for EPD workshop final presentations</w:t>
      </w:r>
    </w:p>
    <w:p w14:paraId="205C711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Publicizing information about events, jobs, and other opportunities</w:t>
      </w:r>
    </w:p>
    <w:p w14:paraId="156B828F"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Assisting with sorting Methods and Workshop applications and helping with data management</w:t>
      </w:r>
    </w:p>
    <w:p w14:paraId="587C5D72" w14:textId="77777777" w:rsidR="0045754A" w:rsidRPr="0045754A" w:rsidRDefault="0045754A" w:rsidP="0045754A">
      <w:pPr>
        <w:rPr>
          <w:rFonts w:asciiTheme="minorHAnsi" w:hAnsiTheme="minorHAnsi" w:cstheme="minorHAnsi"/>
        </w:rPr>
      </w:pPr>
    </w:p>
    <w:p w14:paraId="3619D2C7" w14:textId="0C64989B"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6) Serving as an EPD representative on the </w:t>
      </w:r>
      <w:r w:rsidR="00CB6BA8">
        <w:rPr>
          <w:rFonts w:asciiTheme="minorHAnsi" w:hAnsiTheme="minorHAnsi" w:cstheme="minorHAnsi"/>
        </w:rPr>
        <w:t>CAC</w:t>
      </w:r>
      <w:r w:rsidRPr="0045754A">
        <w:rPr>
          <w:rFonts w:asciiTheme="minorHAnsi" w:hAnsiTheme="minorHAnsi" w:cstheme="minorHAnsi"/>
        </w:rPr>
        <w:t xml:space="preserve"> Professional Development Taskforce and other venues</w:t>
      </w:r>
    </w:p>
    <w:p w14:paraId="17B7F982" w14:textId="696EFCCB"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Attending monthly meetings organized by </w:t>
      </w:r>
      <w:r w:rsidR="00CB6BA8">
        <w:rPr>
          <w:rFonts w:asciiTheme="minorHAnsi" w:hAnsiTheme="minorHAnsi" w:cstheme="minorHAnsi"/>
        </w:rPr>
        <w:t>CAC</w:t>
      </w:r>
    </w:p>
    <w:p w14:paraId="07EBA235" w14:textId="3B8BE02D"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r>
      <w:proofErr w:type="gramStart"/>
      <w:r w:rsidRPr="0045754A">
        <w:rPr>
          <w:rFonts w:asciiTheme="minorHAnsi" w:hAnsiTheme="minorHAnsi" w:cstheme="minorHAnsi"/>
        </w:rPr>
        <w:t>Soliciting  sharing</w:t>
      </w:r>
      <w:proofErr w:type="gramEnd"/>
      <w:r w:rsidRPr="0045754A">
        <w:rPr>
          <w:rFonts w:asciiTheme="minorHAnsi" w:hAnsiTheme="minorHAnsi" w:cstheme="minorHAnsi"/>
        </w:rPr>
        <w:t xml:space="preserve"> student feedback with </w:t>
      </w:r>
      <w:r w:rsidR="00CB6BA8">
        <w:rPr>
          <w:rFonts w:asciiTheme="minorHAnsi" w:hAnsiTheme="minorHAnsi" w:cstheme="minorHAnsi"/>
        </w:rPr>
        <w:t>CAC</w:t>
      </w:r>
      <w:r w:rsidRPr="0045754A">
        <w:rPr>
          <w:rFonts w:asciiTheme="minorHAnsi" w:hAnsiTheme="minorHAnsi" w:cstheme="minorHAnsi"/>
        </w:rPr>
        <w:t xml:space="preserve"> on how </w:t>
      </w:r>
      <w:r w:rsidR="00CB6BA8">
        <w:rPr>
          <w:rFonts w:asciiTheme="minorHAnsi" w:hAnsiTheme="minorHAnsi" w:cstheme="minorHAnsi"/>
        </w:rPr>
        <w:t>CAC</w:t>
      </w:r>
      <w:r w:rsidRPr="0045754A">
        <w:rPr>
          <w:rFonts w:asciiTheme="minorHAnsi" w:hAnsiTheme="minorHAnsi" w:cstheme="minorHAnsi"/>
        </w:rPr>
        <w:t xml:space="preserve"> can better serve EPD students</w:t>
      </w:r>
    </w:p>
    <w:p w14:paraId="75BA84A5"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Attending job talks and providing feedback on candidates applying to teach EPD core courses</w:t>
      </w:r>
    </w:p>
    <w:p w14:paraId="0F7FB36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Meeting weekly with EPD staff</w:t>
      </w:r>
    </w:p>
    <w:p w14:paraId="3111CA23" w14:textId="77777777" w:rsidR="0045754A" w:rsidRPr="0045754A" w:rsidRDefault="0045754A" w:rsidP="0045754A">
      <w:pPr>
        <w:rPr>
          <w:rFonts w:asciiTheme="minorHAnsi" w:hAnsiTheme="minorHAnsi" w:cstheme="minorHAnsi"/>
        </w:rPr>
      </w:pPr>
    </w:p>
    <w:p w14:paraId="12846D25" w14:textId="77777777" w:rsidR="0045754A" w:rsidRPr="00F02D3B" w:rsidRDefault="0045754A" w:rsidP="0045754A">
      <w:pPr>
        <w:rPr>
          <w:rFonts w:asciiTheme="minorHAnsi" w:hAnsiTheme="minorHAnsi" w:cstheme="minorHAnsi"/>
          <w:b/>
          <w:bCs/>
        </w:rPr>
      </w:pPr>
      <w:r w:rsidRPr="00F02D3B">
        <w:rPr>
          <w:rFonts w:asciiTheme="minorHAnsi" w:hAnsiTheme="minorHAnsi" w:cstheme="minorHAnsi"/>
          <w:b/>
          <w:bCs/>
        </w:rPr>
        <w:t>Qualifications/Skills</w:t>
      </w:r>
    </w:p>
    <w:p w14:paraId="7D5BE267"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EPD concentrator who has taken at least one EPD course and is familiar with overall EPD curriculum</w:t>
      </w:r>
    </w:p>
    <w:p w14:paraId="490991F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Familiarity with EPD programs and having participated in at least 2-3 EPD events</w:t>
      </w:r>
    </w:p>
    <w:p w14:paraId="0F307C3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Excellent presentation, written and communication skills</w:t>
      </w:r>
    </w:p>
    <w:p w14:paraId="521AA75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Strong attention to detail and ability to multitask and effectively manage time</w:t>
      </w:r>
    </w:p>
    <w:p w14:paraId="6391BDFE"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Demonstrated interest in and capacity for community building, organizing and student leadership </w:t>
      </w:r>
    </w:p>
    <w:p w14:paraId="6932A4DE" w14:textId="77777777" w:rsidR="0045754A" w:rsidRPr="0045754A" w:rsidRDefault="0045754A" w:rsidP="00F02D3B">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Interest in innovative/creative problem solving and programming to meet and/or anticipate student needs</w:t>
      </w:r>
    </w:p>
    <w:p w14:paraId="56EBD28E" w14:textId="23EA784D" w:rsidR="0045754A" w:rsidRDefault="0045754A" w:rsidP="0045754A">
      <w:pPr>
        <w:rPr>
          <w:rFonts w:asciiTheme="minorHAnsi" w:hAnsiTheme="minorHAnsi" w:cstheme="minorHAnsi"/>
        </w:rPr>
      </w:pPr>
    </w:p>
    <w:p w14:paraId="6730AED2"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7515FA4F" w14:textId="77777777" w:rsidR="002873CC" w:rsidRPr="0045754A" w:rsidRDefault="002873CC" w:rsidP="0045754A">
      <w:pPr>
        <w:rPr>
          <w:rFonts w:asciiTheme="minorHAnsi" w:hAnsiTheme="minorHAnsi" w:cstheme="minorHAnsi"/>
        </w:rPr>
      </w:pPr>
    </w:p>
    <w:p w14:paraId="2FF97FBB" w14:textId="77777777" w:rsidR="0045754A" w:rsidRPr="002873CC" w:rsidRDefault="0045754A" w:rsidP="0045754A">
      <w:pPr>
        <w:rPr>
          <w:rFonts w:asciiTheme="minorHAnsi" w:hAnsiTheme="minorHAnsi" w:cstheme="minorHAnsi"/>
          <w:b/>
          <w:bCs/>
        </w:rPr>
      </w:pPr>
      <w:bookmarkStart w:id="44" w:name="ConEE"/>
      <w:r w:rsidRPr="002873CC">
        <w:rPr>
          <w:rFonts w:asciiTheme="minorHAnsi" w:hAnsiTheme="minorHAnsi" w:cstheme="minorHAnsi"/>
          <w:b/>
          <w:bCs/>
        </w:rPr>
        <w:t>Concentrations - Energy &amp; Environment</w:t>
      </w:r>
    </w:p>
    <w:bookmarkEnd w:id="44"/>
    <w:p w14:paraId="11A6033A" w14:textId="01CCAC0E" w:rsidR="0045754A" w:rsidRPr="002873CC" w:rsidRDefault="00CB6BA8" w:rsidP="0045754A">
      <w:pPr>
        <w:rPr>
          <w:rFonts w:asciiTheme="minorHAnsi" w:hAnsiTheme="minorHAnsi" w:cstheme="minorHAnsi"/>
          <w:b/>
          <w:bCs/>
        </w:rPr>
      </w:pPr>
      <w:r>
        <w:rPr>
          <w:rFonts w:asciiTheme="minorHAnsi" w:hAnsiTheme="minorHAnsi" w:cstheme="minorHAnsi"/>
          <w:b/>
          <w:bCs/>
        </w:rPr>
        <w:t>Andrew Donini</w:t>
      </w:r>
    </w:p>
    <w:p w14:paraId="28D676D4" w14:textId="77777777" w:rsidR="0045754A" w:rsidRPr="0045754A" w:rsidRDefault="0045754A" w:rsidP="0045754A">
      <w:pPr>
        <w:rPr>
          <w:rFonts w:asciiTheme="minorHAnsi" w:hAnsiTheme="minorHAnsi" w:cstheme="minorHAnsi"/>
        </w:rPr>
      </w:pPr>
    </w:p>
    <w:p w14:paraId="469963A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EE PAs assist the Program Directors and Manager with development and implementation of programs and initiatives for the concentration. The PAs manage communications with students, internal counterparts, and external audiences; coordinate logistics for concentration events; support administration of the concentration; and generally, create cohesion and community for the students in EE. Qualified candidates might be called for an interview.</w:t>
      </w:r>
    </w:p>
    <w:p w14:paraId="0591DAB0" w14:textId="77777777" w:rsidR="0045754A" w:rsidRPr="0045754A" w:rsidRDefault="0045754A" w:rsidP="0045754A">
      <w:pPr>
        <w:rPr>
          <w:rFonts w:asciiTheme="minorHAnsi" w:hAnsiTheme="minorHAnsi" w:cstheme="minorHAnsi"/>
        </w:rPr>
      </w:pPr>
    </w:p>
    <w:p w14:paraId="477F488F"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Tasks and responsibilities include, but are not limited to, the following:</w:t>
      </w:r>
    </w:p>
    <w:p w14:paraId="790F7FBF"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•Academic advising: hold weekly office hours for student consultation on course selection, resume review, internship and job search strategies, et al. </w:t>
      </w:r>
    </w:p>
    <w:p w14:paraId="62A4AE82"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•Event management: give leadership and/or substantial contribution to the planning and execution of orientation, the concentration retreat, the symposium, career workshops, The Practicum, field trips, and site visits, and other misc. brown bags or events as they come up. Includes managing funding/payments for events, booking rooms, AV and catering, and managing publicity. </w:t>
      </w:r>
    </w:p>
    <w:p w14:paraId="62C78F4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•Management and administration: manage the concentration list of students and alumni, the approved course list, and office hours for the Program Director.</w:t>
      </w:r>
    </w:p>
    <w:p w14:paraId="1CCFD59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•Communications: responsible for content generation in and dissemination of the weekly newsletter, as well as content on platforms that include SIPA Connect, LinkedIn, Instagram, and Facebook.</w:t>
      </w:r>
    </w:p>
    <w:p w14:paraId="6C427419" w14:textId="2F180E79" w:rsidR="0045754A" w:rsidRPr="0045754A" w:rsidRDefault="0045754A" w:rsidP="0045754A">
      <w:pPr>
        <w:rPr>
          <w:rFonts w:asciiTheme="minorHAnsi" w:hAnsiTheme="minorHAnsi" w:cstheme="minorHAnsi"/>
        </w:rPr>
      </w:pPr>
      <w:r w:rsidRPr="0045754A">
        <w:rPr>
          <w:rFonts w:asciiTheme="minorHAnsi" w:hAnsiTheme="minorHAnsi" w:cstheme="minorHAnsi"/>
        </w:rPr>
        <w:lastRenderedPageBreak/>
        <w:t xml:space="preserve">•Partner liaison: facilitate communication and collaboration with OSA, </w:t>
      </w:r>
      <w:r w:rsidR="00CB6BA8">
        <w:rPr>
          <w:rFonts w:asciiTheme="minorHAnsi" w:hAnsiTheme="minorHAnsi" w:cstheme="minorHAnsi"/>
        </w:rPr>
        <w:t>CAC</w:t>
      </w:r>
      <w:r w:rsidRPr="0045754A">
        <w:rPr>
          <w:rFonts w:asciiTheme="minorHAnsi" w:hAnsiTheme="minorHAnsi" w:cstheme="minorHAnsi"/>
        </w:rPr>
        <w:t xml:space="preserve">, ECO and SEA, among others as necessary. </w:t>
      </w:r>
    </w:p>
    <w:p w14:paraId="4C6CC64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•PA project: propose, develop and implement a PA project that will enhance an identified element of the concentration over the course of the year.</w:t>
      </w:r>
    </w:p>
    <w:p w14:paraId="03FFCB3F" w14:textId="77777777" w:rsidR="0045754A" w:rsidRPr="0045754A" w:rsidRDefault="0045754A" w:rsidP="0045754A">
      <w:pPr>
        <w:rPr>
          <w:rFonts w:asciiTheme="minorHAnsi" w:hAnsiTheme="minorHAnsi" w:cstheme="minorHAnsi"/>
        </w:rPr>
      </w:pPr>
    </w:p>
    <w:p w14:paraId="0724D282"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Qualifications for EE PA positions:</w:t>
      </w:r>
    </w:p>
    <w:p w14:paraId="2AAC758F" w14:textId="77777777" w:rsidR="0045754A" w:rsidRPr="0045754A" w:rsidRDefault="0045754A" w:rsidP="0045754A">
      <w:pPr>
        <w:rPr>
          <w:rFonts w:asciiTheme="minorHAnsi" w:hAnsiTheme="minorHAnsi" w:cstheme="minorHAnsi"/>
        </w:rPr>
      </w:pPr>
    </w:p>
    <w:p w14:paraId="3526A87F"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•Excellent oral and written communications skills; avid social media users and web developers appreciated!</w:t>
      </w:r>
    </w:p>
    <w:p w14:paraId="271AD6C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•Proven ability to manage competing responsibilities, deliverables, and deadlines effectively and in a timely manner. </w:t>
      </w:r>
    </w:p>
    <w:p w14:paraId="4BAF0E9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•Close attention to detail for logistic, written and quantitative work products.</w:t>
      </w:r>
    </w:p>
    <w:p w14:paraId="15CFF028"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•Demonstrated interest in and capacity for community building, organizing and student leadership. </w:t>
      </w:r>
    </w:p>
    <w:p w14:paraId="653CE99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•Interest in innovative/creative problem solving and programming to meet and/or anticipate student needs</w:t>
      </w:r>
    </w:p>
    <w:p w14:paraId="50C58DD7"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6CD98B56" w14:textId="77777777" w:rsidR="0045754A" w:rsidRPr="0045754A" w:rsidRDefault="0045754A" w:rsidP="0045754A">
      <w:pPr>
        <w:rPr>
          <w:rFonts w:asciiTheme="minorHAnsi" w:hAnsiTheme="minorHAnsi" w:cstheme="minorHAnsi"/>
        </w:rPr>
      </w:pPr>
    </w:p>
    <w:p w14:paraId="70C34166" w14:textId="77777777" w:rsidR="0045754A" w:rsidRPr="002873CC" w:rsidRDefault="0045754A" w:rsidP="0045754A">
      <w:pPr>
        <w:rPr>
          <w:rFonts w:asciiTheme="minorHAnsi" w:hAnsiTheme="minorHAnsi" w:cstheme="minorHAnsi"/>
          <w:b/>
          <w:bCs/>
        </w:rPr>
      </w:pPr>
      <w:bookmarkStart w:id="45" w:name="ConHR"/>
      <w:r w:rsidRPr="002873CC">
        <w:rPr>
          <w:rFonts w:asciiTheme="minorHAnsi" w:hAnsiTheme="minorHAnsi" w:cstheme="minorHAnsi"/>
          <w:b/>
          <w:bCs/>
        </w:rPr>
        <w:t>Concentrations - Human Rights &amp; Humanitarian Policy</w:t>
      </w:r>
    </w:p>
    <w:bookmarkEnd w:id="45"/>
    <w:p w14:paraId="0DB0DA46" w14:textId="19C9468D" w:rsidR="0045754A" w:rsidRPr="002873CC" w:rsidRDefault="00CB6BA8" w:rsidP="0045754A">
      <w:pPr>
        <w:rPr>
          <w:rFonts w:asciiTheme="minorHAnsi" w:hAnsiTheme="minorHAnsi" w:cstheme="minorHAnsi"/>
          <w:b/>
          <w:bCs/>
        </w:rPr>
      </w:pPr>
      <w:r>
        <w:rPr>
          <w:rFonts w:asciiTheme="minorHAnsi" w:hAnsiTheme="minorHAnsi" w:cstheme="minorHAnsi"/>
          <w:b/>
          <w:bCs/>
        </w:rPr>
        <w:t>Shamim Hossain</w:t>
      </w:r>
    </w:p>
    <w:p w14:paraId="54B2586A" w14:textId="77777777" w:rsidR="0045754A" w:rsidRPr="0045754A" w:rsidRDefault="0045754A" w:rsidP="0045754A">
      <w:pPr>
        <w:rPr>
          <w:rFonts w:asciiTheme="minorHAnsi" w:hAnsiTheme="minorHAnsi" w:cstheme="minorHAnsi"/>
        </w:rPr>
      </w:pPr>
    </w:p>
    <w:p w14:paraId="58F6C20F"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HRHP PA assists students, faculty and staff of the concentration with development and implementation of HRHP curriculum and acts as the main liaison with students. PA should be interested in creating cohesion and building community among HRHP students and alumni.</w:t>
      </w:r>
    </w:p>
    <w:p w14:paraId="0D7F9457" w14:textId="77777777" w:rsidR="0045754A" w:rsidRPr="0045754A" w:rsidRDefault="0045754A" w:rsidP="0045754A">
      <w:pPr>
        <w:rPr>
          <w:rFonts w:asciiTheme="minorHAnsi" w:hAnsiTheme="minorHAnsi" w:cstheme="minorHAnsi"/>
        </w:rPr>
      </w:pPr>
    </w:p>
    <w:p w14:paraId="726A8DB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Responsibilities:</w:t>
      </w:r>
    </w:p>
    <w:p w14:paraId="7CCC9E7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Student support: Support HRHP concentration in regular communication with current and admitted students on HRHP curriculum, possible career and future plans. Hold weekly office hours for student consultation on course selection. Work with HRHP staff on shaping the curriculum, which may entail communicating with the student body to understand potential interests and needs. Appear and present at the Open </w:t>
      </w:r>
      <w:proofErr w:type="gramStart"/>
      <w:r w:rsidRPr="0045754A">
        <w:rPr>
          <w:rFonts w:asciiTheme="minorHAnsi" w:hAnsiTheme="minorHAnsi" w:cstheme="minorHAnsi"/>
        </w:rPr>
        <w:t>House day</w:t>
      </w:r>
      <w:proofErr w:type="gramEnd"/>
      <w:r w:rsidRPr="0045754A">
        <w:rPr>
          <w:rFonts w:asciiTheme="minorHAnsi" w:hAnsiTheme="minorHAnsi" w:cstheme="minorHAnsi"/>
        </w:rPr>
        <w:t xml:space="preserve"> for incoming students.</w:t>
      </w:r>
    </w:p>
    <w:p w14:paraId="50E74EF5" w14:textId="34BBA2BC"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Organizing events: Substantially contribute </w:t>
      </w:r>
      <w:proofErr w:type="gramStart"/>
      <w:r w:rsidRPr="0045754A">
        <w:rPr>
          <w:rFonts w:asciiTheme="minorHAnsi" w:hAnsiTheme="minorHAnsi" w:cstheme="minorHAnsi"/>
        </w:rPr>
        <w:t>in</w:t>
      </w:r>
      <w:proofErr w:type="gramEnd"/>
      <w:r w:rsidRPr="0045754A">
        <w:rPr>
          <w:rFonts w:asciiTheme="minorHAnsi" w:hAnsiTheme="minorHAnsi" w:cstheme="minorHAnsi"/>
        </w:rPr>
        <w:t xml:space="preserve"> organizing, planning and executing a number of academic, social and career events throughout the year, including new student orientation, Fall retreat, conferences, brown bag events and happy hours, support </w:t>
      </w:r>
      <w:r w:rsidR="00CB6BA8">
        <w:rPr>
          <w:rFonts w:asciiTheme="minorHAnsi" w:hAnsiTheme="minorHAnsi" w:cstheme="minorHAnsi"/>
        </w:rPr>
        <w:t>CAC</w:t>
      </w:r>
      <w:r w:rsidRPr="0045754A">
        <w:rPr>
          <w:rFonts w:asciiTheme="minorHAnsi" w:hAnsiTheme="minorHAnsi" w:cstheme="minorHAnsi"/>
        </w:rPr>
        <w:t xml:space="preserve"> in organizing career panels and build the guest list for the Human Rights Practicum (Spring Semester course). Some of the duties may include contacting speakers, preparing materials, managing payments for the events, booking rooms and AV, organizing catering, and managing publicity. In addition, it is expected to collaborate with other concentrations, specializations and/or student groups on planning or co-sponsoring events.</w:t>
      </w:r>
    </w:p>
    <w:p w14:paraId="54CCFB3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Management and administration: Support the administration of the concentration in compiling the course list relevant to the concentration and update the course audit form. Update curriculum materials when needed. Organize and implement student surveys. Perform other related duties as assigned by the Director.</w:t>
      </w:r>
    </w:p>
    <w:p w14:paraId="56CE9AF6"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Communication: Enhance student experience by communicating about relevant events, jobs, and other opportunities through a weekly newsletter, Facebook, and LinkedIn updates. </w:t>
      </w:r>
      <w:r w:rsidRPr="0045754A">
        <w:rPr>
          <w:rFonts w:asciiTheme="minorHAnsi" w:hAnsiTheme="minorHAnsi" w:cstheme="minorHAnsi"/>
        </w:rPr>
        <w:lastRenderedPageBreak/>
        <w:t xml:space="preserve">Communicate with prospective students. Organize networking with alumni of the concentration. </w:t>
      </w:r>
    </w:p>
    <w:p w14:paraId="4F1BC6BA" w14:textId="77777777" w:rsidR="0045754A" w:rsidRPr="0045754A" w:rsidRDefault="0045754A" w:rsidP="0045754A">
      <w:pPr>
        <w:rPr>
          <w:rFonts w:asciiTheme="minorHAnsi" w:hAnsiTheme="minorHAnsi" w:cstheme="minorHAnsi"/>
        </w:rPr>
      </w:pPr>
    </w:p>
    <w:p w14:paraId="77A3B4F8"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Qualifications/Skills:</w:t>
      </w:r>
    </w:p>
    <w:p w14:paraId="5E628168"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Students interested in HRHP PA position should be HRHP concentrators and should be familiar with current human rights and humanitarian policy topics and HRHP curriculum.</w:t>
      </w:r>
    </w:p>
    <w:p w14:paraId="040B619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Preferred strong leadership, organizational and time management skills.</w:t>
      </w:r>
    </w:p>
    <w:p w14:paraId="43AC1D3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Preferred interest in and capacity for community building. </w:t>
      </w:r>
    </w:p>
    <w:p w14:paraId="3CE9EA1A"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Excellent communication skills.</w:t>
      </w:r>
    </w:p>
    <w:p w14:paraId="74C6AB7A" w14:textId="49B8AB5A" w:rsidR="0045754A" w:rsidRDefault="0045754A" w:rsidP="0045754A">
      <w:pPr>
        <w:rPr>
          <w:rFonts w:asciiTheme="minorHAnsi" w:hAnsiTheme="minorHAnsi" w:cstheme="minorHAnsi"/>
        </w:rPr>
      </w:pPr>
    </w:p>
    <w:p w14:paraId="2863A094"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4C926CC5" w14:textId="77777777" w:rsidR="002873CC" w:rsidRPr="0045754A" w:rsidRDefault="002873CC" w:rsidP="0045754A">
      <w:pPr>
        <w:rPr>
          <w:rFonts w:asciiTheme="minorHAnsi" w:hAnsiTheme="minorHAnsi" w:cstheme="minorHAnsi"/>
        </w:rPr>
      </w:pPr>
    </w:p>
    <w:p w14:paraId="04AD64D4" w14:textId="77777777" w:rsidR="0045754A" w:rsidRPr="002873CC" w:rsidRDefault="0045754A" w:rsidP="0045754A">
      <w:pPr>
        <w:rPr>
          <w:rFonts w:asciiTheme="minorHAnsi" w:hAnsiTheme="minorHAnsi" w:cstheme="minorHAnsi"/>
          <w:b/>
          <w:bCs/>
        </w:rPr>
      </w:pPr>
      <w:bookmarkStart w:id="46" w:name="ConIFEP"/>
      <w:r w:rsidRPr="002873CC">
        <w:rPr>
          <w:rFonts w:asciiTheme="minorHAnsi" w:hAnsiTheme="minorHAnsi" w:cstheme="minorHAnsi"/>
          <w:b/>
          <w:bCs/>
        </w:rPr>
        <w:t>Concentrations - International Finance &amp; Economic Policy (IFEP)</w:t>
      </w:r>
    </w:p>
    <w:bookmarkEnd w:id="46"/>
    <w:p w14:paraId="0B01D616" w14:textId="5BBE7E1C" w:rsidR="0045754A" w:rsidRPr="002873CC" w:rsidRDefault="00E4718B" w:rsidP="0045754A">
      <w:pPr>
        <w:rPr>
          <w:rFonts w:asciiTheme="minorHAnsi" w:hAnsiTheme="minorHAnsi" w:cstheme="minorHAnsi"/>
          <w:b/>
          <w:bCs/>
        </w:rPr>
      </w:pPr>
      <w:r>
        <w:rPr>
          <w:rFonts w:asciiTheme="minorHAnsi" w:hAnsiTheme="minorHAnsi" w:cstheme="minorHAnsi"/>
          <w:b/>
          <w:bCs/>
        </w:rPr>
        <w:t>Ariel Yelen</w:t>
      </w:r>
    </w:p>
    <w:p w14:paraId="607EBEE4" w14:textId="77777777" w:rsidR="0045754A" w:rsidRPr="0045754A" w:rsidRDefault="0045754A" w:rsidP="0045754A">
      <w:pPr>
        <w:rPr>
          <w:rFonts w:asciiTheme="minorHAnsi" w:hAnsiTheme="minorHAnsi" w:cstheme="minorHAnsi"/>
        </w:rPr>
      </w:pPr>
    </w:p>
    <w:p w14:paraId="1BB39DA2"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xml:space="preserve">The IFEP PAs assist the Concentration Coordinator and Directors with development and implementation of programs and initiatives for the concentration. The PAs coordinate logistics for </w:t>
      </w:r>
      <w:r>
        <w:rPr>
          <w:rFonts w:asciiTheme="minorHAnsi" w:hAnsiTheme="minorHAnsi" w:cstheme="minorHAnsi"/>
        </w:rPr>
        <w:t>and produce events for the concentration</w:t>
      </w:r>
      <w:r w:rsidRPr="0045754A">
        <w:rPr>
          <w:rFonts w:asciiTheme="minorHAnsi" w:hAnsiTheme="minorHAnsi" w:cstheme="minorHAnsi"/>
        </w:rPr>
        <w:t>;</w:t>
      </w:r>
      <w:r>
        <w:rPr>
          <w:rFonts w:asciiTheme="minorHAnsi" w:hAnsiTheme="minorHAnsi" w:cstheme="minorHAnsi"/>
        </w:rPr>
        <w:t xml:space="preserve"> </w:t>
      </w:r>
      <w:r w:rsidRPr="0045754A">
        <w:rPr>
          <w:rFonts w:asciiTheme="minorHAnsi" w:hAnsiTheme="minorHAnsi" w:cstheme="minorHAnsi"/>
        </w:rPr>
        <w:t xml:space="preserve">assist with communications </w:t>
      </w:r>
      <w:r>
        <w:rPr>
          <w:rFonts w:asciiTheme="minorHAnsi" w:hAnsiTheme="minorHAnsi" w:cstheme="minorHAnsi"/>
        </w:rPr>
        <w:t>to</w:t>
      </w:r>
      <w:r w:rsidRPr="0045754A">
        <w:rPr>
          <w:rFonts w:asciiTheme="minorHAnsi" w:hAnsiTheme="minorHAnsi" w:cstheme="minorHAnsi"/>
        </w:rPr>
        <w:t xml:space="preserve"> students, </w:t>
      </w:r>
      <w:r>
        <w:rPr>
          <w:rFonts w:asciiTheme="minorHAnsi" w:hAnsiTheme="minorHAnsi" w:cstheme="minorHAnsi"/>
        </w:rPr>
        <w:t>members of the SIPA community</w:t>
      </w:r>
      <w:r w:rsidRPr="0045754A">
        <w:rPr>
          <w:rFonts w:asciiTheme="minorHAnsi" w:hAnsiTheme="minorHAnsi" w:cstheme="minorHAnsi"/>
        </w:rPr>
        <w:t>, and external audiences</w:t>
      </w:r>
      <w:r>
        <w:rPr>
          <w:rFonts w:asciiTheme="minorHAnsi" w:hAnsiTheme="minorHAnsi" w:cstheme="minorHAnsi"/>
        </w:rPr>
        <w:t>;</w:t>
      </w:r>
      <w:r w:rsidRPr="0045754A">
        <w:rPr>
          <w:rFonts w:asciiTheme="minorHAnsi" w:hAnsiTheme="minorHAnsi" w:cstheme="minorHAnsi"/>
        </w:rPr>
        <w:t xml:space="preserve"> support administration of the concentration; and </w:t>
      </w:r>
      <w:r>
        <w:rPr>
          <w:rFonts w:asciiTheme="minorHAnsi" w:hAnsiTheme="minorHAnsi" w:cstheme="minorHAnsi"/>
        </w:rPr>
        <w:t>throughout the semester</w:t>
      </w:r>
      <w:r w:rsidRPr="0045754A">
        <w:rPr>
          <w:rFonts w:asciiTheme="minorHAnsi" w:hAnsiTheme="minorHAnsi" w:cstheme="minorHAnsi"/>
        </w:rPr>
        <w:t xml:space="preserve"> create cohesion and community for the students in IFEP. Qualified candidates </w:t>
      </w:r>
      <w:r>
        <w:rPr>
          <w:rFonts w:asciiTheme="minorHAnsi" w:hAnsiTheme="minorHAnsi" w:cstheme="minorHAnsi"/>
        </w:rPr>
        <w:t xml:space="preserve">will </w:t>
      </w:r>
      <w:r w:rsidRPr="0045754A">
        <w:rPr>
          <w:rFonts w:asciiTheme="minorHAnsi" w:hAnsiTheme="minorHAnsi" w:cstheme="minorHAnsi"/>
        </w:rPr>
        <w:t>be called for an interview.</w:t>
      </w:r>
    </w:p>
    <w:p w14:paraId="54B3087F" w14:textId="77777777" w:rsidR="00FE0DD8" w:rsidRPr="0045754A" w:rsidRDefault="00FE0DD8" w:rsidP="00FE0DD8">
      <w:pPr>
        <w:rPr>
          <w:rFonts w:asciiTheme="minorHAnsi" w:hAnsiTheme="minorHAnsi" w:cstheme="minorHAnsi"/>
        </w:rPr>
      </w:pPr>
    </w:p>
    <w:p w14:paraId="7359D643"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Tasks and responsibilities include, but are not limited to, the following:</w:t>
      </w:r>
    </w:p>
    <w:p w14:paraId="587DB848" w14:textId="77777777" w:rsidR="00FE0DD8" w:rsidRDefault="00FE0DD8" w:rsidP="00FE0DD8">
      <w:pPr>
        <w:rPr>
          <w:rFonts w:asciiTheme="minorHAnsi" w:hAnsiTheme="minorHAnsi" w:cstheme="minorHAnsi"/>
        </w:rPr>
      </w:pPr>
    </w:p>
    <w:p w14:paraId="6A138A61"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xml:space="preserve">• Event management: </w:t>
      </w:r>
      <w:r>
        <w:rPr>
          <w:rFonts w:asciiTheme="minorHAnsi" w:hAnsiTheme="minorHAnsi" w:cstheme="minorHAnsi"/>
        </w:rPr>
        <w:t xml:space="preserve">contribute substantially </w:t>
      </w:r>
      <w:r w:rsidRPr="0045754A">
        <w:rPr>
          <w:rFonts w:asciiTheme="minorHAnsi" w:hAnsiTheme="minorHAnsi" w:cstheme="minorHAnsi"/>
        </w:rPr>
        <w:t xml:space="preserve">to the planning and execution of orientation, the concentration retreat, the annual Internship Panel, </w:t>
      </w:r>
      <w:r>
        <w:rPr>
          <w:rFonts w:asciiTheme="minorHAnsi" w:hAnsiTheme="minorHAnsi" w:cstheme="minorHAnsi"/>
        </w:rPr>
        <w:t>IFEP Policy Discussions and brown bag speaker events, Markets Discussions, and other academic events related to the concentration, as well as social events for the concentration</w:t>
      </w:r>
      <w:r w:rsidRPr="0045754A">
        <w:rPr>
          <w:rFonts w:asciiTheme="minorHAnsi" w:hAnsiTheme="minorHAnsi" w:cstheme="minorHAnsi"/>
        </w:rPr>
        <w:t>. Includes assistance with booking rooms, AV and catering, and managing publicity as requested by Co</w:t>
      </w:r>
      <w:r>
        <w:rPr>
          <w:rFonts w:asciiTheme="minorHAnsi" w:hAnsiTheme="minorHAnsi" w:cstheme="minorHAnsi"/>
        </w:rPr>
        <w:t>ncentration Manager</w:t>
      </w:r>
      <w:r w:rsidRPr="0045754A">
        <w:rPr>
          <w:rFonts w:asciiTheme="minorHAnsi" w:hAnsiTheme="minorHAnsi" w:cstheme="minorHAnsi"/>
        </w:rPr>
        <w:t xml:space="preserve">. PAs organize and lead </w:t>
      </w:r>
      <w:r>
        <w:rPr>
          <w:rFonts w:asciiTheme="minorHAnsi" w:hAnsiTheme="minorHAnsi" w:cstheme="minorHAnsi"/>
        </w:rPr>
        <w:t>regular</w:t>
      </w:r>
      <w:r w:rsidRPr="0045754A">
        <w:rPr>
          <w:rFonts w:asciiTheme="minorHAnsi" w:hAnsiTheme="minorHAnsi" w:cstheme="minorHAnsi"/>
        </w:rPr>
        <w:t xml:space="preserve"> committee meetings, which function as primary community-building opportunity for IFEP students.</w:t>
      </w:r>
    </w:p>
    <w:p w14:paraId="0AB09E7B"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xml:space="preserve">• Academic advising: hold weekly office hours for student consultation on course selection, resume review, et al. </w:t>
      </w:r>
    </w:p>
    <w:p w14:paraId="34BC9619"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xml:space="preserve">• Communications/Newsletter: responsible for content generation in weekly email blast, as well as content on platforms that can include LinkedIn, and Facebook. Responsible for management of Newsletter, which includes soliciting and editing articles, gathering photos, and managing deadlines with student contributors in timely fashion to help </w:t>
      </w:r>
      <w:r>
        <w:rPr>
          <w:rFonts w:asciiTheme="minorHAnsi" w:hAnsiTheme="minorHAnsi" w:cstheme="minorHAnsi"/>
        </w:rPr>
        <w:t>Concentration Manager</w:t>
      </w:r>
      <w:r w:rsidRPr="0045754A">
        <w:rPr>
          <w:rFonts w:asciiTheme="minorHAnsi" w:hAnsiTheme="minorHAnsi" w:cstheme="minorHAnsi"/>
        </w:rPr>
        <w:t xml:space="preserve"> edit publication, sent to entire concentration and alumni.</w:t>
      </w:r>
    </w:p>
    <w:p w14:paraId="41D70683"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xml:space="preserve">• Partner liaison: facilitate communication and collaboration with OSA, </w:t>
      </w:r>
      <w:r>
        <w:rPr>
          <w:rFonts w:asciiTheme="minorHAnsi" w:hAnsiTheme="minorHAnsi" w:cstheme="minorHAnsi"/>
        </w:rPr>
        <w:t>CAC</w:t>
      </w:r>
      <w:r w:rsidRPr="0045754A">
        <w:rPr>
          <w:rFonts w:asciiTheme="minorHAnsi" w:hAnsiTheme="minorHAnsi" w:cstheme="minorHAnsi"/>
        </w:rPr>
        <w:t xml:space="preserve">, ECO and SEA, among others as necessary. </w:t>
      </w:r>
    </w:p>
    <w:p w14:paraId="7121A9BA"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PA project: propose, develop and implement a PA project that will enhance an identified element of the concentration over the course of the year.</w:t>
      </w:r>
      <w:r>
        <w:rPr>
          <w:rFonts w:asciiTheme="minorHAnsi" w:hAnsiTheme="minorHAnsi" w:cstheme="minorHAnsi"/>
        </w:rPr>
        <w:t xml:space="preserve"> This could be in the form of an event.</w:t>
      </w:r>
    </w:p>
    <w:p w14:paraId="3379321E" w14:textId="77777777" w:rsidR="00FE0DD8" w:rsidRPr="0045754A" w:rsidRDefault="00FE0DD8" w:rsidP="00FE0DD8">
      <w:pPr>
        <w:rPr>
          <w:rFonts w:asciiTheme="minorHAnsi" w:hAnsiTheme="minorHAnsi" w:cstheme="minorHAnsi"/>
        </w:rPr>
      </w:pPr>
    </w:p>
    <w:p w14:paraId="4B8471F4"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Qualifications for IFEP PA positions:</w:t>
      </w:r>
    </w:p>
    <w:p w14:paraId="33147B4D" w14:textId="77777777" w:rsidR="00FE0DD8" w:rsidRPr="0045754A" w:rsidRDefault="00FE0DD8" w:rsidP="00FE0DD8">
      <w:pPr>
        <w:rPr>
          <w:rFonts w:asciiTheme="minorHAnsi" w:hAnsiTheme="minorHAnsi" w:cstheme="minorHAnsi"/>
        </w:rPr>
      </w:pPr>
    </w:p>
    <w:p w14:paraId="33CB14C3"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lastRenderedPageBreak/>
        <w:t>• Excellent oral and written communications skills; avid social media users appreciated!</w:t>
      </w:r>
    </w:p>
    <w:p w14:paraId="10E843E0"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xml:space="preserve">• Proven ability to </w:t>
      </w:r>
      <w:r>
        <w:rPr>
          <w:rFonts w:asciiTheme="minorHAnsi" w:hAnsiTheme="minorHAnsi" w:cstheme="minorHAnsi"/>
        </w:rPr>
        <w:t xml:space="preserve">be self-directed, </w:t>
      </w:r>
      <w:r w:rsidRPr="0045754A">
        <w:rPr>
          <w:rFonts w:asciiTheme="minorHAnsi" w:hAnsiTheme="minorHAnsi" w:cstheme="minorHAnsi"/>
        </w:rPr>
        <w:t xml:space="preserve">manage competing responsibilities, deliverables, and deadlines effectively and in a timely manner. </w:t>
      </w:r>
    </w:p>
    <w:p w14:paraId="3980A358"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Close attention to detail for logistic, written and quantitative work products.</w:t>
      </w:r>
    </w:p>
    <w:p w14:paraId="17073EF0"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 xml:space="preserve">• Demonstrated interest in and capacity for community building, organizing and student leadership. </w:t>
      </w:r>
    </w:p>
    <w:p w14:paraId="0C063A1C" w14:textId="77777777" w:rsidR="00FE0DD8" w:rsidRDefault="00FE0DD8" w:rsidP="00FE0DD8">
      <w:pPr>
        <w:rPr>
          <w:rFonts w:asciiTheme="minorHAnsi" w:hAnsiTheme="minorHAnsi" w:cstheme="minorHAnsi"/>
        </w:rPr>
      </w:pPr>
      <w:r w:rsidRPr="0045754A">
        <w:rPr>
          <w:rFonts w:asciiTheme="minorHAnsi" w:hAnsiTheme="minorHAnsi" w:cstheme="minorHAnsi"/>
        </w:rPr>
        <w:t>• Interest in innovative/creative problem solving and programming to meet and/or anticipate student and Coordinator needs</w:t>
      </w:r>
    </w:p>
    <w:p w14:paraId="5A9D7D6A" w14:textId="66E12771" w:rsidR="002873CC" w:rsidRDefault="002873CC" w:rsidP="0045754A">
      <w:pPr>
        <w:rPr>
          <w:rFonts w:asciiTheme="minorHAnsi" w:hAnsiTheme="minorHAnsi" w:cstheme="minorHAnsi"/>
        </w:rPr>
      </w:pPr>
    </w:p>
    <w:p w14:paraId="7F4829B0"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66B31561" w14:textId="559F32C2" w:rsidR="002873CC" w:rsidRDefault="002873CC" w:rsidP="0045754A">
      <w:pPr>
        <w:rPr>
          <w:rFonts w:asciiTheme="minorHAnsi" w:hAnsiTheme="minorHAnsi" w:cstheme="minorHAnsi"/>
        </w:rPr>
      </w:pPr>
    </w:p>
    <w:p w14:paraId="08DFD027" w14:textId="77777777" w:rsidR="0045754A" w:rsidRPr="002873CC" w:rsidRDefault="0045754A" w:rsidP="0045754A">
      <w:pPr>
        <w:rPr>
          <w:rFonts w:asciiTheme="minorHAnsi" w:hAnsiTheme="minorHAnsi" w:cstheme="minorHAnsi"/>
          <w:b/>
          <w:bCs/>
        </w:rPr>
      </w:pPr>
      <w:bookmarkStart w:id="47" w:name="ConISP"/>
      <w:r w:rsidRPr="002873CC">
        <w:rPr>
          <w:rFonts w:asciiTheme="minorHAnsi" w:hAnsiTheme="minorHAnsi" w:cstheme="minorHAnsi"/>
          <w:b/>
          <w:bCs/>
        </w:rPr>
        <w:t>Concentrations - International Security Policy (ISP)</w:t>
      </w:r>
    </w:p>
    <w:bookmarkEnd w:id="47"/>
    <w:p w14:paraId="1675131D" w14:textId="5E59FE40" w:rsidR="0045754A" w:rsidRDefault="00E4718B" w:rsidP="0045754A">
      <w:pPr>
        <w:rPr>
          <w:rFonts w:asciiTheme="minorHAnsi" w:hAnsiTheme="minorHAnsi" w:cstheme="minorHAnsi"/>
          <w:b/>
          <w:bCs/>
        </w:rPr>
      </w:pPr>
      <w:r w:rsidRPr="00E4718B">
        <w:rPr>
          <w:rFonts w:asciiTheme="minorHAnsi" w:hAnsiTheme="minorHAnsi" w:cstheme="minorHAnsi"/>
          <w:b/>
          <w:bCs/>
        </w:rPr>
        <w:t>Brit Helena Felsen-Parsons</w:t>
      </w:r>
    </w:p>
    <w:p w14:paraId="3D7BB8BD" w14:textId="77777777" w:rsidR="00E4718B" w:rsidRPr="0045754A" w:rsidRDefault="00E4718B" w:rsidP="0045754A">
      <w:pPr>
        <w:rPr>
          <w:rFonts w:asciiTheme="minorHAnsi" w:hAnsiTheme="minorHAnsi" w:cstheme="minorHAnsi"/>
        </w:rPr>
      </w:pPr>
    </w:p>
    <w:p w14:paraId="246B1016"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PAs for ISP handle organization and management of the concentration’s academic communications and co-curricular activities, especially the September retreat, biannual field trip, spring crisis simulation, and graduation reception, but also including occasional clerical work. Candidates should have a good academic record including a grade of at least B Plus (preferably higher) in INAF U6874 (Foundations of International Security Policy) or Poli Sci GU4895 (War Peace &amp; Strategy), experience in organizing logistical matters efficiently and promptly, and a friendly temperament conducive to effective interaction with students and service providers. They should be detail-oriented self-starters, reliable, not in need of constant supervision. The workload is disproportionately concentrated in the fall and highly irregular (long hours some weeks, nothing to do some others).</w:t>
      </w:r>
    </w:p>
    <w:p w14:paraId="3A54D995" w14:textId="44D3559D" w:rsidR="0045754A" w:rsidRDefault="0045754A" w:rsidP="0045754A">
      <w:pPr>
        <w:rPr>
          <w:rFonts w:asciiTheme="minorHAnsi" w:hAnsiTheme="minorHAnsi" w:cstheme="minorHAnsi"/>
        </w:rPr>
      </w:pPr>
    </w:p>
    <w:p w14:paraId="556E6169"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7A882E8A" w14:textId="77777777" w:rsidR="002873CC" w:rsidRPr="0045754A" w:rsidRDefault="002873CC" w:rsidP="0045754A">
      <w:pPr>
        <w:rPr>
          <w:rFonts w:asciiTheme="minorHAnsi" w:hAnsiTheme="minorHAnsi" w:cstheme="minorHAnsi"/>
        </w:rPr>
      </w:pPr>
    </w:p>
    <w:p w14:paraId="642C0ECE" w14:textId="6655537F" w:rsidR="0045754A" w:rsidRPr="002873CC" w:rsidRDefault="0045754A" w:rsidP="00E844BD">
      <w:pPr>
        <w:ind w:left="720" w:hanging="720"/>
        <w:rPr>
          <w:rFonts w:asciiTheme="minorHAnsi" w:hAnsiTheme="minorHAnsi" w:cstheme="minorHAnsi"/>
          <w:b/>
          <w:bCs/>
        </w:rPr>
      </w:pPr>
      <w:bookmarkStart w:id="48" w:name="ConUSP"/>
      <w:r w:rsidRPr="002873CC">
        <w:rPr>
          <w:rFonts w:asciiTheme="minorHAnsi" w:hAnsiTheme="minorHAnsi" w:cstheme="minorHAnsi"/>
          <w:b/>
          <w:bCs/>
        </w:rPr>
        <w:t xml:space="preserve">Concentrations </w:t>
      </w:r>
      <w:r w:rsidR="00E844BD">
        <w:rPr>
          <w:rFonts w:asciiTheme="minorHAnsi" w:hAnsiTheme="minorHAnsi" w:cstheme="minorHAnsi"/>
          <w:b/>
          <w:bCs/>
        </w:rPr>
        <w:t>–</w:t>
      </w:r>
      <w:r w:rsidRPr="002873CC">
        <w:rPr>
          <w:rFonts w:asciiTheme="minorHAnsi" w:hAnsiTheme="minorHAnsi" w:cstheme="minorHAnsi"/>
          <w:b/>
          <w:bCs/>
        </w:rPr>
        <w:t xml:space="preserve"> </w:t>
      </w:r>
      <w:r w:rsidR="00E844BD">
        <w:rPr>
          <w:rFonts w:asciiTheme="minorHAnsi" w:hAnsiTheme="minorHAnsi" w:cstheme="minorHAnsi"/>
          <w:b/>
          <w:bCs/>
        </w:rPr>
        <w:t xml:space="preserve">Urban </w:t>
      </w:r>
      <w:r w:rsidRPr="002873CC">
        <w:rPr>
          <w:rFonts w:asciiTheme="minorHAnsi" w:hAnsiTheme="minorHAnsi" w:cstheme="minorHAnsi"/>
          <w:b/>
          <w:bCs/>
        </w:rPr>
        <w:t xml:space="preserve">&amp; </w:t>
      </w:r>
      <w:r w:rsidR="00E844BD">
        <w:rPr>
          <w:rFonts w:asciiTheme="minorHAnsi" w:hAnsiTheme="minorHAnsi" w:cstheme="minorHAnsi"/>
          <w:b/>
          <w:bCs/>
        </w:rPr>
        <w:t xml:space="preserve">Social </w:t>
      </w:r>
      <w:r w:rsidRPr="002873CC">
        <w:rPr>
          <w:rFonts w:asciiTheme="minorHAnsi" w:hAnsiTheme="minorHAnsi" w:cstheme="minorHAnsi"/>
          <w:b/>
          <w:bCs/>
        </w:rPr>
        <w:t>Policy (USP)</w:t>
      </w:r>
    </w:p>
    <w:bookmarkEnd w:id="48"/>
    <w:p w14:paraId="0940E156" w14:textId="6EB77026" w:rsidR="0045754A" w:rsidRPr="002873CC" w:rsidRDefault="00E4718B" w:rsidP="0045754A">
      <w:pPr>
        <w:rPr>
          <w:rFonts w:asciiTheme="minorHAnsi" w:hAnsiTheme="minorHAnsi" w:cstheme="minorHAnsi"/>
          <w:b/>
          <w:bCs/>
        </w:rPr>
      </w:pPr>
      <w:r>
        <w:rPr>
          <w:rFonts w:asciiTheme="minorHAnsi" w:hAnsiTheme="minorHAnsi" w:cstheme="minorHAnsi"/>
          <w:b/>
          <w:bCs/>
        </w:rPr>
        <w:t>Kevin Gully</w:t>
      </w:r>
    </w:p>
    <w:p w14:paraId="19115452" w14:textId="77777777" w:rsidR="0045754A" w:rsidRPr="0045754A" w:rsidRDefault="0045754A" w:rsidP="0045754A">
      <w:pPr>
        <w:rPr>
          <w:rFonts w:asciiTheme="minorHAnsi" w:hAnsiTheme="minorHAnsi" w:cstheme="minorHAnsi"/>
        </w:rPr>
      </w:pPr>
    </w:p>
    <w:p w14:paraId="48DC8A7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Applicants must be pursuing the concentration/specialization in which they are seeking to obtain a PA position. PAs assist Concentration, Specialization, Institute, and/or Program Directors with the management of their courses, student communications, and administrative matters. They are the liaison between students and the faculty of each concentration, specialization, institute, and program. PAs plan events, maintain communication with students, and work with the SIPA administration on concentration/specialization/institute/program-related issues. PAs also perform other related duties as assigned by the Director.</w:t>
      </w:r>
    </w:p>
    <w:p w14:paraId="4FB96F78" w14:textId="43F3F4D0" w:rsidR="0045754A" w:rsidRDefault="0045754A" w:rsidP="0045754A">
      <w:pPr>
        <w:rPr>
          <w:rFonts w:asciiTheme="minorHAnsi" w:hAnsiTheme="minorHAnsi" w:cstheme="minorHAnsi"/>
        </w:rPr>
      </w:pPr>
    </w:p>
    <w:p w14:paraId="02EE7875"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01039EC4" w14:textId="77777777" w:rsidR="002873CC" w:rsidRPr="0045754A" w:rsidRDefault="002873CC" w:rsidP="0045754A">
      <w:pPr>
        <w:rPr>
          <w:rFonts w:asciiTheme="minorHAnsi" w:hAnsiTheme="minorHAnsi" w:cstheme="minorHAnsi"/>
        </w:rPr>
      </w:pPr>
    </w:p>
    <w:p w14:paraId="17F61FD2" w14:textId="77777777" w:rsidR="0045754A" w:rsidRPr="002873CC" w:rsidRDefault="0045754A" w:rsidP="0045754A">
      <w:pPr>
        <w:rPr>
          <w:rFonts w:asciiTheme="minorHAnsi" w:hAnsiTheme="minorHAnsi" w:cstheme="minorHAnsi"/>
          <w:b/>
          <w:bCs/>
        </w:rPr>
      </w:pPr>
      <w:bookmarkStart w:id="49" w:name="ConMDP"/>
      <w:r w:rsidRPr="002873CC">
        <w:rPr>
          <w:rFonts w:asciiTheme="minorHAnsi" w:hAnsiTheme="minorHAnsi" w:cstheme="minorHAnsi"/>
          <w:b/>
          <w:bCs/>
        </w:rPr>
        <w:t>Concentrations - Development Practice</w:t>
      </w:r>
    </w:p>
    <w:bookmarkEnd w:id="49"/>
    <w:p w14:paraId="582F6ADE"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Andre Correa d'Almeida</w:t>
      </w:r>
    </w:p>
    <w:p w14:paraId="2E23AD9A" w14:textId="77777777" w:rsidR="0045754A" w:rsidRPr="0045754A" w:rsidRDefault="0045754A" w:rsidP="0045754A">
      <w:pPr>
        <w:rPr>
          <w:rFonts w:asciiTheme="minorHAnsi" w:hAnsiTheme="minorHAnsi" w:cstheme="minorHAnsi"/>
        </w:rPr>
      </w:pPr>
    </w:p>
    <w:p w14:paraId="29C7B67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MPA-DP Internal Communications PA:</w:t>
      </w:r>
    </w:p>
    <w:p w14:paraId="6DAF3AE2"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lastRenderedPageBreak/>
        <w:t xml:space="preserve">The MPA-DP is hiring a PA for Internal Communications who will support the communication flow between the program and the students, coordinate the development practitioner Seminar, liaise with SIPA units, mediate the DP-Connect job posting platform, plan events in coordination with the management team, provide support for expenses report, advise students on the different computer/web-based tools available for academic activities, help organize additional activities and special projects such the MPA-DP annual retreat and the students mentorship initiative. </w:t>
      </w:r>
    </w:p>
    <w:p w14:paraId="7672D986" w14:textId="77777777" w:rsidR="0045754A" w:rsidRPr="0045754A" w:rsidRDefault="0045754A" w:rsidP="0045754A">
      <w:pPr>
        <w:rPr>
          <w:rFonts w:asciiTheme="minorHAnsi" w:hAnsiTheme="minorHAnsi" w:cstheme="minorHAnsi"/>
        </w:rPr>
      </w:pPr>
    </w:p>
    <w:p w14:paraId="2F0FD966" w14:textId="77777777" w:rsidR="0045754A" w:rsidRPr="0045754A" w:rsidRDefault="0045754A" w:rsidP="0045754A">
      <w:pPr>
        <w:rPr>
          <w:rFonts w:asciiTheme="minorHAnsi" w:hAnsiTheme="minorHAnsi" w:cstheme="minorHAnsi"/>
        </w:rPr>
      </w:pPr>
    </w:p>
    <w:p w14:paraId="0E13F14E"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MPA-DP External Communications PA:</w:t>
      </w:r>
    </w:p>
    <w:p w14:paraId="2E1CE93F"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MPA-DP is hiring a PA for External Communications whose main role will be to support the management team implement the program's recruitment strategy. Special attention is paid to regular communication with prospective and admitted candidates, help coordinate SIPA info sessions and promote the program through a wide range of channels such as Columbia Global Centers and the newly created DP-Cloud, a database of DP friends. This PA will also support the communication flow between the program and other external stakeholders such as the Earth Institute and the alumni, manage the email and social media platforms. </w:t>
      </w:r>
    </w:p>
    <w:p w14:paraId="262CDA4C" w14:textId="2CAB1FDD" w:rsidR="0045754A" w:rsidRDefault="0045754A" w:rsidP="0045754A">
      <w:pPr>
        <w:rPr>
          <w:rFonts w:asciiTheme="minorHAnsi" w:hAnsiTheme="minorHAnsi" w:cstheme="minorHAnsi"/>
        </w:rPr>
      </w:pPr>
    </w:p>
    <w:p w14:paraId="52919D4F"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3BF21EBA" w14:textId="77777777" w:rsidR="002873CC" w:rsidRPr="0045754A" w:rsidRDefault="002873CC" w:rsidP="0045754A">
      <w:pPr>
        <w:rPr>
          <w:rFonts w:asciiTheme="minorHAnsi" w:hAnsiTheme="minorHAnsi" w:cstheme="minorHAnsi"/>
        </w:rPr>
      </w:pPr>
    </w:p>
    <w:p w14:paraId="21BF693B" w14:textId="77777777" w:rsidR="0045754A" w:rsidRPr="002873CC" w:rsidRDefault="0045754A" w:rsidP="0045754A">
      <w:pPr>
        <w:rPr>
          <w:rFonts w:asciiTheme="minorHAnsi" w:hAnsiTheme="minorHAnsi" w:cstheme="minorHAnsi"/>
          <w:b/>
          <w:bCs/>
        </w:rPr>
      </w:pPr>
      <w:bookmarkStart w:id="50" w:name="SpecDAQA"/>
      <w:r w:rsidRPr="002873CC">
        <w:rPr>
          <w:rFonts w:asciiTheme="minorHAnsi" w:hAnsiTheme="minorHAnsi" w:cstheme="minorHAnsi"/>
          <w:b/>
          <w:bCs/>
        </w:rPr>
        <w:t>Specializations - Data Analytics &amp; Quantitative Analysis</w:t>
      </w:r>
    </w:p>
    <w:bookmarkEnd w:id="50"/>
    <w:p w14:paraId="4734CB2F"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Sharyn O'Halloran</w:t>
      </w:r>
    </w:p>
    <w:p w14:paraId="4F63A03E" w14:textId="77777777" w:rsidR="0045754A" w:rsidRPr="0045754A" w:rsidRDefault="0045754A" w:rsidP="0045754A">
      <w:pPr>
        <w:rPr>
          <w:rFonts w:asciiTheme="minorHAnsi" w:hAnsiTheme="minorHAnsi" w:cstheme="minorHAnsi"/>
        </w:rPr>
      </w:pPr>
    </w:p>
    <w:p w14:paraId="3C07400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PA for Data Analytics &amp; Quantitative Analysis specialization must have a strong background in quantitative and analytical skill and, preferably, is specializing in APEA themselves.  In addition, the PA will be expected to work with the professor to aid students with course audit form, keep record of courses approved for credit, organize socials, intern panels, and networking events, and perform other tasks, as necessary.  A successful PAs will have strong analytical and organization skills, can communicate effectively programmatic requirements and prior experience in data management.  If you are interested in this position email so33@columbia.edu indicating your qualifications and the reasons for your interest.</w:t>
      </w:r>
    </w:p>
    <w:p w14:paraId="7D2FBCF4" w14:textId="45FDD755" w:rsidR="0045754A" w:rsidRDefault="0045754A" w:rsidP="0045754A">
      <w:pPr>
        <w:rPr>
          <w:rFonts w:asciiTheme="minorHAnsi" w:hAnsiTheme="minorHAnsi" w:cstheme="minorHAnsi"/>
        </w:rPr>
      </w:pPr>
    </w:p>
    <w:p w14:paraId="032E43A0"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363AA73B" w14:textId="77777777" w:rsidR="002873CC" w:rsidRPr="0045754A" w:rsidRDefault="002873CC" w:rsidP="0045754A">
      <w:pPr>
        <w:rPr>
          <w:rFonts w:asciiTheme="minorHAnsi" w:hAnsiTheme="minorHAnsi" w:cstheme="minorHAnsi"/>
        </w:rPr>
      </w:pPr>
    </w:p>
    <w:p w14:paraId="2B70E53D" w14:textId="77777777" w:rsidR="0045754A" w:rsidRPr="002873CC" w:rsidRDefault="0045754A" w:rsidP="0045754A">
      <w:pPr>
        <w:rPr>
          <w:rFonts w:asciiTheme="minorHAnsi" w:hAnsiTheme="minorHAnsi" w:cstheme="minorHAnsi"/>
          <w:b/>
          <w:bCs/>
        </w:rPr>
      </w:pPr>
      <w:bookmarkStart w:id="51" w:name="SpecGender"/>
      <w:r w:rsidRPr="002873CC">
        <w:rPr>
          <w:rFonts w:asciiTheme="minorHAnsi" w:hAnsiTheme="minorHAnsi" w:cstheme="minorHAnsi"/>
          <w:b/>
          <w:bCs/>
        </w:rPr>
        <w:t>Specializations - Gender and Public Policy</w:t>
      </w:r>
    </w:p>
    <w:bookmarkEnd w:id="51"/>
    <w:p w14:paraId="25170DBC"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Yasmine Ergas</w:t>
      </w:r>
    </w:p>
    <w:p w14:paraId="00769E19" w14:textId="77777777" w:rsidR="0045754A" w:rsidRPr="0045754A" w:rsidRDefault="0045754A" w:rsidP="0045754A">
      <w:pPr>
        <w:rPr>
          <w:rFonts w:asciiTheme="minorHAnsi" w:hAnsiTheme="minorHAnsi" w:cstheme="minorHAnsi"/>
        </w:rPr>
      </w:pPr>
    </w:p>
    <w:p w14:paraId="619BCC6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PA plays a key administrative and organizational role in the Gender and Public Policy Specialization and for this reason must combine substantive competence, enthusiasm, discipline, reliability and a willingness to work hard.  The PA must be registered in the Specialization. In addition, applicants for this position must have successfully completed or be currently enrolled at least one 3-point core GPP course. Familiarity with gender studies generally may also be taken into consideration. </w:t>
      </w:r>
    </w:p>
    <w:p w14:paraId="30FE0C9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PA assists with organizing co-curricular events related to the Specialization, including Gender &amp;&amp;&amp; (the student research and policy workshop) and speaker events (Including Gender </w:t>
      </w:r>
      <w:r w:rsidRPr="0045754A">
        <w:rPr>
          <w:rFonts w:asciiTheme="minorHAnsi" w:hAnsiTheme="minorHAnsi" w:cstheme="minorHAnsi"/>
        </w:rPr>
        <w:lastRenderedPageBreak/>
        <w:t>Conversations), lectures and conferences. The PA also assists with the organization of workshops focused on skills (</w:t>
      </w:r>
      <w:proofErr w:type="gramStart"/>
      <w:r w:rsidRPr="0045754A">
        <w:rPr>
          <w:rFonts w:asciiTheme="minorHAnsi" w:hAnsiTheme="minorHAnsi" w:cstheme="minorHAnsi"/>
        </w:rPr>
        <w:t>e.g.</w:t>
      </w:r>
      <w:proofErr w:type="gramEnd"/>
      <w:r w:rsidRPr="0045754A">
        <w:rPr>
          <w:rFonts w:asciiTheme="minorHAnsi" w:hAnsiTheme="minorHAnsi" w:cstheme="minorHAnsi"/>
        </w:rPr>
        <w:t xml:space="preserve"> gender-sensitive needs assessments) and/or issue-areas (e.g. humanitarian crises; peace-keeping). The PA compiles and distributes a weekly newsletter of GPP events, which includes a separately-prepared weekly listing of jobs, internships and other opportunities. Other communications related tasks may also be required, including updating web-content. </w:t>
      </w:r>
    </w:p>
    <w:p w14:paraId="1D35315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PA must maintain an excellent relationship with student groups specifically relating to gender issues (such as GPWG, Spectrum, WIL, WIPS). The PA is expected to help plan co-curricular activities with these groups and, as relevant, with SIPASA as well as with other relevant groups on campus.  This is a growing specialization and the PA will be called upon to assist with other tasks as needed. </w:t>
      </w:r>
    </w:p>
    <w:p w14:paraId="1CB239C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PA also assists the Director of the Specialization in her capacity as co-chair of the Women’s, Gender and Sexuality Studies Council. </w:t>
      </w:r>
    </w:p>
    <w:p w14:paraId="73853F88"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7C5EA3EF" w14:textId="77777777" w:rsidR="0045754A" w:rsidRPr="0045754A" w:rsidRDefault="0045754A" w:rsidP="0045754A">
      <w:pPr>
        <w:rPr>
          <w:rFonts w:asciiTheme="minorHAnsi" w:hAnsiTheme="minorHAnsi" w:cstheme="minorHAnsi"/>
        </w:rPr>
      </w:pPr>
    </w:p>
    <w:p w14:paraId="55C40D92" w14:textId="77777777" w:rsidR="0045754A" w:rsidRPr="002873CC" w:rsidRDefault="0045754A" w:rsidP="0045754A">
      <w:pPr>
        <w:rPr>
          <w:rFonts w:asciiTheme="minorHAnsi" w:hAnsiTheme="minorHAnsi" w:cstheme="minorHAnsi"/>
          <w:b/>
          <w:bCs/>
        </w:rPr>
      </w:pPr>
      <w:bookmarkStart w:id="52" w:name="SpecICR"/>
      <w:r w:rsidRPr="002873CC">
        <w:rPr>
          <w:rFonts w:asciiTheme="minorHAnsi" w:hAnsiTheme="minorHAnsi" w:cstheme="minorHAnsi"/>
          <w:b/>
          <w:bCs/>
        </w:rPr>
        <w:t>Specializations - International Conflict Resolution</w:t>
      </w:r>
    </w:p>
    <w:bookmarkEnd w:id="52"/>
    <w:p w14:paraId="67428126" w14:textId="6C47A7A3" w:rsidR="0045754A" w:rsidRPr="00E4718B" w:rsidRDefault="00E4718B" w:rsidP="0045754A">
      <w:pPr>
        <w:rPr>
          <w:rFonts w:asciiTheme="minorHAnsi" w:hAnsiTheme="minorHAnsi" w:cstheme="minorHAnsi"/>
          <w:b/>
          <w:bCs/>
        </w:rPr>
      </w:pPr>
      <w:r w:rsidRPr="00E4718B">
        <w:rPr>
          <w:rFonts w:asciiTheme="minorHAnsi" w:hAnsiTheme="minorHAnsi" w:cstheme="minorHAnsi"/>
          <w:b/>
          <w:bCs/>
        </w:rPr>
        <w:t>Brit Helena Felsen-Parsons</w:t>
      </w:r>
    </w:p>
    <w:p w14:paraId="13F7174C" w14:textId="77777777" w:rsidR="00E4718B" w:rsidRPr="0045754A" w:rsidRDefault="00E4718B" w:rsidP="0045754A">
      <w:pPr>
        <w:rPr>
          <w:rFonts w:asciiTheme="minorHAnsi" w:hAnsiTheme="minorHAnsi" w:cstheme="minorHAnsi"/>
        </w:rPr>
      </w:pPr>
    </w:p>
    <w:p w14:paraId="7D6174A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ICR PA assists the Program Director and Coordinator with development and implementation of programs and initiatives for the specialization. The PA manages communications with students, internal counterparts, and external audiences; coordinates logistics for specialization events; supports administration of the specialization; and helps to create cohesion and community for the students in ICR. </w:t>
      </w:r>
    </w:p>
    <w:p w14:paraId="1EC43EEC" w14:textId="77777777" w:rsidR="0045754A" w:rsidRPr="0045754A" w:rsidRDefault="0045754A" w:rsidP="0045754A">
      <w:pPr>
        <w:rPr>
          <w:rFonts w:asciiTheme="minorHAnsi" w:hAnsiTheme="minorHAnsi" w:cstheme="minorHAnsi"/>
        </w:rPr>
      </w:pPr>
    </w:p>
    <w:p w14:paraId="69AEB61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Tasks and responsibilities include, but are not limited to, the following:</w:t>
      </w:r>
    </w:p>
    <w:p w14:paraId="6E8C0F01"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Respond to inquiries from current and prospective students: provide information regarding specialization course offerings, extracurricular activities, student life and career options. Receive student feedback and refer inquiries or concerns to the director or coordinator as appropriate.</w:t>
      </w:r>
    </w:p>
    <w:p w14:paraId="0E288F3B"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Event planning: conduct publicity, manage orders and payments for events, book rooms, AV and catering. Provide substantive input into event selection.</w:t>
      </w:r>
    </w:p>
    <w:p w14:paraId="450B7345"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Participate in and provide logistical support and planning for key specialization activities: student orientation, including the specialization briefing, social and retreat, specialization trainings and workshops (differ from year to year, but may include a weekend-long mediation simulation), and student socials at the beginning and end of term. </w:t>
      </w:r>
    </w:p>
    <w:p w14:paraId="6351F7AE"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Communications: in coordination with specialization coordinator and director, generate content for and disseminate the weekly specialization email, as well as content on platforms including Facebook.</w:t>
      </w:r>
    </w:p>
    <w:p w14:paraId="5A97B157" w14:textId="3B0C9575"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Liaise with SIPA departments: facilitate communication and collaboration with departments including OSA, </w:t>
      </w:r>
      <w:r w:rsidR="00CB6BA8">
        <w:rPr>
          <w:rFonts w:asciiTheme="minorHAnsi" w:hAnsiTheme="minorHAnsi" w:cstheme="minorHAnsi"/>
        </w:rPr>
        <w:t>CAC</w:t>
      </w:r>
      <w:r w:rsidRPr="0045754A">
        <w:rPr>
          <w:rFonts w:asciiTheme="minorHAnsi" w:hAnsiTheme="minorHAnsi" w:cstheme="minorHAnsi"/>
        </w:rPr>
        <w:t xml:space="preserve"> and Communications.</w:t>
      </w:r>
    </w:p>
    <w:p w14:paraId="087B3C5D"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Assist in all administrative functions for the specialization: includes tracking student enrollment in the specialization, subscriptions to Campus Groups, updating course lists, scanning and filing documents, tracking budget balance, etc. </w:t>
      </w:r>
    </w:p>
    <w:p w14:paraId="7AC7628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Other tasks as assigned by the coordinator or director.</w:t>
      </w:r>
    </w:p>
    <w:p w14:paraId="4E1B84FF" w14:textId="77777777" w:rsidR="0045754A" w:rsidRPr="0045754A" w:rsidRDefault="0045754A" w:rsidP="0045754A">
      <w:pPr>
        <w:rPr>
          <w:rFonts w:asciiTheme="minorHAnsi" w:hAnsiTheme="minorHAnsi" w:cstheme="minorHAnsi"/>
        </w:rPr>
      </w:pPr>
    </w:p>
    <w:p w14:paraId="10CA0E12"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Qualifications: </w:t>
      </w:r>
    </w:p>
    <w:p w14:paraId="328A7D71"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Demonstrated interest and experience in the conflict resolution field; previous involvement in ICR specialization activities or related organizations is a plus.</w:t>
      </w:r>
    </w:p>
    <w:p w14:paraId="05FB14AC"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Proven ability to multitask, manage competing deadlines, and pay close attention to detail.</w:t>
      </w:r>
    </w:p>
    <w:p w14:paraId="0C54BBF1"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Excellent oral and written communications skills; social media, web, and graphic design skills are a plus! </w:t>
      </w:r>
    </w:p>
    <w:p w14:paraId="29BABB88"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 xml:space="preserve">Demonstrated interest in and capacity for community building, organizing and student leadership. </w:t>
      </w:r>
    </w:p>
    <w:p w14:paraId="7BB925F9" w14:textId="77777777" w:rsidR="0045754A" w:rsidRPr="0045754A" w:rsidRDefault="0045754A" w:rsidP="00F4124E">
      <w:pPr>
        <w:ind w:left="720" w:hanging="720"/>
        <w:rPr>
          <w:rFonts w:asciiTheme="minorHAnsi" w:hAnsiTheme="minorHAnsi" w:cstheme="minorHAnsi"/>
        </w:rPr>
      </w:pPr>
      <w:r w:rsidRPr="0045754A">
        <w:rPr>
          <w:rFonts w:asciiTheme="minorHAnsi" w:hAnsiTheme="minorHAnsi" w:cstheme="minorHAnsi"/>
        </w:rPr>
        <w:t>•</w:t>
      </w:r>
      <w:r w:rsidRPr="0045754A">
        <w:rPr>
          <w:rFonts w:asciiTheme="minorHAnsi" w:hAnsiTheme="minorHAnsi" w:cstheme="minorHAnsi"/>
        </w:rPr>
        <w:tab/>
        <w:t>Interest in innovative/creative problem solving and programming to meet and/or anticipate student needs</w:t>
      </w:r>
    </w:p>
    <w:p w14:paraId="08F2ABEF" w14:textId="77777777" w:rsidR="0045754A" w:rsidRPr="0045754A" w:rsidRDefault="0045754A" w:rsidP="0045754A">
      <w:pPr>
        <w:rPr>
          <w:rFonts w:asciiTheme="minorHAnsi" w:hAnsiTheme="minorHAnsi" w:cstheme="minorHAnsi"/>
        </w:rPr>
      </w:pPr>
    </w:p>
    <w:p w14:paraId="60BAA7A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Commitment:  Average of 15 hours per week. Work responsibilities are heaviest at the beginning of each semester and tend to lighten toward the end.  The most intensive period is at the beginning of the fall semester, starting with student orientation in the last week of August/1st week of September through the student retreat in mid/late-September.</w:t>
      </w:r>
    </w:p>
    <w:p w14:paraId="305AE301" w14:textId="77777777" w:rsidR="00F4124E" w:rsidRPr="0045754A" w:rsidRDefault="00F4124E" w:rsidP="00F4124E">
      <w:pPr>
        <w:rPr>
          <w:rFonts w:asciiTheme="minorHAnsi" w:hAnsiTheme="minorHAnsi" w:cstheme="minorHAnsi"/>
        </w:rPr>
      </w:pPr>
      <w:r w:rsidRPr="0045754A">
        <w:rPr>
          <w:rFonts w:asciiTheme="minorHAnsi" w:hAnsiTheme="minorHAnsi" w:cstheme="minorHAnsi"/>
        </w:rPr>
        <w:t>________________________________________</w:t>
      </w:r>
    </w:p>
    <w:p w14:paraId="73BE4B24" w14:textId="77777777" w:rsidR="0045754A" w:rsidRPr="0045754A" w:rsidRDefault="0045754A" w:rsidP="0045754A">
      <w:pPr>
        <w:rPr>
          <w:rFonts w:asciiTheme="minorHAnsi" w:hAnsiTheme="minorHAnsi" w:cstheme="minorHAnsi"/>
        </w:rPr>
      </w:pPr>
    </w:p>
    <w:p w14:paraId="66559AFD" w14:textId="77777777" w:rsidR="0045754A" w:rsidRPr="00E4718B" w:rsidRDefault="0045754A" w:rsidP="0045754A">
      <w:pPr>
        <w:rPr>
          <w:rFonts w:asciiTheme="minorHAnsi" w:hAnsiTheme="minorHAnsi" w:cstheme="minorHAnsi"/>
          <w:b/>
          <w:bCs/>
        </w:rPr>
      </w:pPr>
      <w:bookmarkStart w:id="53" w:name="SpecIO"/>
      <w:r w:rsidRPr="00E4718B">
        <w:rPr>
          <w:rFonts w:asciiTheme="minorHAnsi" w:hAnsiTheme="minorHAnsi" w:cstheme="minorHAnsi"/>
          <w:b/>
          <w:bCs/>
        </w:rPr>
        <w:t>Specializations - International Organizations &amp; UN Studies</w:t>
      </w:r>
    </w:p>
    <w:bookmarkEnd w:id="53"/>
    <w:p w14:paraId="7D27BFF0" w14:textId="77777777" w:rsidR="0045754A" w:rsidRPr="00E4718B" w:rsidRDefault="0045754A" w:rsidP="0045754A">
      <w:pPr>
        <w:rPr>
          <w:rFonts w:asciiTheme="minorHAnsi" w:hAnsiTheme="minorHAnsi" w:cstheme="minorHAnsi"/>
          <w:b/>
          <w:bCs/>
        </w:rPr>
      </w:pPr>
      <w:r w:rsidRPr="00E4718B">
        <w:rPr>
          <w:rFonts w:asciiTheme="minorHAnsi" w:hAnsiTheme="minorHAnsi" w:cstheme="minorHAnsi"/>
          <w:b/>
          <w:bCs/>
        </w:rPr>
        <w:t xml:space="preserve">Daniel </w:t>
      </w:r>
      <w:proofErr w:type="spellStart"/>
      <w:r w:rsidRPr="00E4718B">
        <w:rPr>
          <w:rFonts w:asciiTheme="minorHAnsi" w:hAnsiTheme="minorHAnsi" w:cstheme="minorHAnsi"/>
          <w:b/>
          <w:bCs/>
        </w:rPr>
        <w:t>Naujoks</w:t>
      </w:r>
      <w:proofErr w:type="spellEnd"/>
      <w:r w:rsidRPr="00E4718B">
        <w:rPr>
          <w:rFonts w:asciiTheme="minorHAnsi" w:hAnsiTheme="minorHAnsi" w:cstheme="minorHAnsi"/>
          <w:b/>
          <w:bCs/>
        </w:rPr>
        <w:t xml:space="preserve"> </w:t>
      </w:r>
    </w:p>
    <w:p w14:paraId="78FB46D5" w14:textId="77777777" w:rsidR="0045754A" w:rsidRPr="0045754A" w:rsidRDefault="0045754A" w:rsidP="0045754A">
      <w:pPr>
        <w:rPr>
          <w:rFonts w:asciiTheme="minorHAnsi" w:hAnsiTheme="minorHAnsi" w:cstheme="minorHAnsi"/>
        </w:rPr>
      </w:pPr>
    </w:p>
    <w:p w14:paraId="5AD941E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Provides support to the Director in building a strong United Nations Specialization at </w:t>
      </w:r>
      <w:proofErr w:type="gramStart"/>
      <w:r w:rsidRPr="0045754A">
        <w:rPr>
          <w:rFonts w:asciiTheme="minorHAnsi" w:hAnsiTheme="minorHAnsi" w:cstheme="minorHAnsi"/>
        </w:rPr>
        <w:t>SIPA  (</w:t>
      </w:r>
      <w:proofErr w:type="gramEnd"/>
      <w:r w:rsidRPr="0045754A">
        <w:rPr>
          <w:rFonts w:asciiTheme="minorHAnsi" w:hAnsiTheme="minorHAnsi" w:cstheme="minorHAnsi"/>
        </w:rPr>
        <w:t xml:space="preserve">UNS). Assists in the many activities organized by the Specialization including planning, organizing and advertising of the UNS annual retreat, high- level panels, working lunches with Ambassadors, visits to the Security Council and the General Assembly. Participates in the announcement and management of the Fellowships with UNU and other agencies, helps with the popular initiative "A Day at the UN: A View from inside" as required, and takes part in the elaboration of the UNS newsletter. Liaises with the UNS Working Group, and attend all orientation sessions.  Good organization and management skills, strong drafting and communication skills, ability to work well with people and strong interest in the specialization are required. </w:t>
      </w:r>
    </w:p>
    <w:p w14:paraId="5BC223BE" w14:textId="77777777" w:rsidR="0045754A" w:rsidRPr="0045754A" w:rsidRDefault="0045754A" w:rsidP="0045754A">
      <w:pPr>
        <w:rPr>
          <w:rFonts w:asciiTheme="minorHAnsi" w:hAnsiTheme="minorHAnsi" w:cstheme="minorHAnsi"/>
        </w:rPr>
      </w:pPr>
    </w:p>
    <w:p w14:paraId="0806C7F9"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41E20E49" w14:textId="77777777" w:rsidR="0045754A" w:rsidRPr="0045754A" w:rsidRDefault="0045754A" w:rsidP="0045754A">
      <w:pPr>
        <w:rPr>
          <w:rFonts w:asciiTheme="minorHAnsi" w:hAnsiTheme="minorHAnsi" w:cstheme="minorHAnsi"/>
        </w:rPr>
      </w:pPr>
    </w:p>
    <w:p w14:paraId="184ACD54" w14:textId="77777777" w:rsidR="0045754A" w:rsidRPr="002873CC" w:rsidRDefault="0045754A" w:rsidP="0045754A">
      <w:pPr>
        <w:rPr>
          <w:rFonts w:asciiTheme="minorHAnsi" w:hAnsiTheme="minorHAnsi" w:cstheme="minorHAnsi"/>
          <w:b/>
          <w:bCs/>
        </w:rPr>
      </w:pPr>
      <w:bookmarkStart w:id="54" w:name="SpecMgmt"/>
      <w:r w:rsidRPr="002873CC">
        <w:rPr>
          <w:rFonts w:asciiTheme="minorHAnsi" w:hAnsiTheme="minorHAnsi" w:cstheme="minorHAnsi"/>
          <w:b/>
          <w:bCs/>
        </w:rPr>
        <w:t>Specializations – Management</w:t>
      </w:r>
    </w:p>
    <w:bookmarkEnd w:id="54"/>
    <w:p w14:paraId="08B3DBF2" w14:textId="202D484A" w:rsidR="0045754A" w:rsidRPr="002873CC" w:rsidRDefault="00F4124E" w:rsidP="0045754A">
      <w:pPr>
        <w:rPr>
          <w:rFonts w:asciiTheme="minorHAnsi" w:hAnsiTheme="minorHAnsi" w:cstheme="minorHAnsi"/>
          <w:b/>
          <w:bCs/>
        </w:rPr>
      </w:pPr>
      <w:r>
        <w:rPr>
          <w:rFonts w:asciiTheme="minorHAnsi" w:hAnsiTheme="minorHAnsi" w:cstheme="minorHAnsi"/>
          <w:b/>
          <w:bCs/>
        </w:rPr>
        <w:t>Edun Sela</w:t>
      </w:r>
    </w:p>
    <w:p w14:paraId="770990E0" w14:textId="77777777" w:rsidR="0045754A" w:rsidRPr="0045754A" w:rsidRDefault="0045754A" w:rsidP="0045754A">
      <w:pPr>
        <w:rPr>
          <w:rFonts w:asciiTheme="minorHAnsi" w:hAnsiTheme="minorHAnsi" w:cstheme="minorHAnsi"/>
        </w:rPr>
      </w:pPr>
    </w:p>
    <w:p w14:paraId="4507E9E5"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To be considered for the position of Management PA, you must be in the Management Specialization. The position requires someone with a high attention to detail, planning and project management skills including organizing events, guest speakers and student happy hours.  Ideally someone with event planning skills and the ability to create posters and other graphics (or find friends who can help). You will be required to host 2 hours of weekly office hours and be available to students should they have questions about Management courses or requirements.</w:t>
      </w:r>
    </w:p>
    <w:p w14:paraId="5BA4CE3B" w14:textId="77777777" w:rsidR="0045754A" w:rsidRPr="0045754A" w:rsidRDefault="0045754A" w:rsidP="0045754A">
      <w:pPr>
        <w:rPr>
          <w:rFonts w:asciiTheme="minorHAnsi" w:hAnsiTheme="minorHAnsi" w:cstheme="minorHAnsi"/>
        </w:rPr>
      </w:pPr>
    </w:p>
    <w:p w14:paraId="63060B0F"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5C8897AE" w14:textId="77777777" w:rsidR="0045754A" w:rsidRPr="0045754A" w:rsidRDefault="0045754A" w:rsidP="0045754A">
      <w:pPr>
        <w:rPr>
          <w:rFonts w:asciiTheme="minorHAnsi" w:hAnsiTheme="minorHAnsi" w:cstheme="minorHAnsi"/>
        </w:rPr>
      </w:pPr>
    </w:p>
    <w:p w14:paraId="7F2FDDC7" w14:textId="77777777" w:rsidR="0045754A" w:rsidRPr="00C7202A" w:rsidRDefault="0045754A" w:rsidP="0045754A">
      <w:pPr>
        <w:rPr>
          <w:rFonts w:asciiTheme="minorHAnsi" w:hAnsiTheme="minorHAnsi" w:cstheme="minorHAnsi"/>
          <w:b/>
          <w:bCs/>
        </w:rPr>
      </w:pPr>
      <w:bookmarkStart w:id="55" w:name="SpecTMAC"/>
      <w:r w:rsidRPr="00C7202A">
        <w:rPr>
          <w:rFonts w:asciiTheme="minorHAnsi" w:hAnsiTheme="minorHAnsi" w:cstheme="minorHAnsi"/>
          <w:b/>
          <w:bCs/>
        </w:rPr>
        <w:t>Specializations – Technology, Media, &amp; Communications</w:t>
      </w:r>
    </w:p>
    <w:bookmarkEnd w:id="55"/>
    <w:p w14:paraId="6A5C06E3" w14:textId="77777777" w:rsidR="0045754A" w:rsidRPr="00C7202A" w:rsidRDefault="0045754A" w:rsidP="0045754A">
      <w:pPr>
        <w:rPr>
          <w:rFonts w:asciiTheme="minorHAnsi" w:hAnsiTheme="minorHAnsi" w:cstheme="minorHAnsi"/>
          <w:b/>
          <w:bCs/>
        </w:rPr>
      </w:pPr>
      <w:r w:rsidRPr="00C7202A">
        <w:rPr>
          <w:rFonts w:asciiTheme="minorHAnsi" w:hAnsiTheme="minorHAnsi" w:cstheme="minorHAnsi"/>
          <w:b/>
          <w:bCs/>
        </w:rPr>
        <w:t>Anya Schiffrin</w:t>
      </w:r>
    </w:p>
    <w:p w14:paraId="67812C5F" w14:textId="77777777" w:rsidR="0045754A" w:rsidRPr="0045754A" w:rsidRDefault="0045754A" w:rsidP="0045754A">
      <w:pPr>
        <w:rPr>
          <w:rFonts w:asciiTheme="minorHAnsi" w:hAnsiTheme="minorHAnsi" w:cstheme="minorHAnsi"/>
        </w:rPr>
      </w:pPr>
    </w:p>
    <w:p w14:paraId="619026A8"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SIPA’s Technology, Media and Communications specialization seeks an energetic and enthusiastic PA who is interested in our programming and bursting with ideas for activities, speakers and even possible courses. We need a great writer who is able to make eye-catching posters, is in constant touch with other SIPA students and able to answer questions, impart information and express our excitement about TMAC’s mission at SIPA and in the world.  We are in constant communication with our alumni and adjuncts and constantly seek to innovate and adapt our courses and activities to the needs of our students and their employers. We enjoy working with organized, responsible and professional students who take the PA position seriously. </w:t>
      </w:r>
    </w:p>
    <w:p w14:paraId="7227D551" w14:textId="77777777" w:rsidR="0045754A" w:rsidRPr="0045754A" w:rsidRDefault="0045754A" w:rsidP="0045754A">
      <w:pPr>
        <w:rPr>
          <w:rFonts w:asciiTheme="minorHAnsi" w:hAnsiTheme="minorHAnsi" w:cstheme="minorHAnsi"/>
        </w:rPr>
      </w:pPr>
    </w:p>
    <w:p w14:paraId="7D2F7FE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Please only apply if you have lots of free time as being the TMAC PA is a serious commitment and we need your undivided attention. If you have other major projects underway or commitments at another job or internship then working as the TMAC PA may not be for you. </w:t>
      </w:r>
    </w:p>
    <w:p w14:paraId="224ACE4F" w14:textId="77777777" w:rsidR="0045754A" w:rsidRPr="0045754A" w:rsidRDefault="0045754A" w:rsidP="0045754A">
      <w:pPr>
        <w:rPr>
          <w:rFonts w:asciiTheme="minorHAnsi" w:hAnsiTheme="minorHAnsi" w:cstheme="minorHAnsi"/>
        </w:rPr>
      </w:pPr>
    </w:p>
    <w:p w14:paraId="2AD97D40"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All interested candidates should be enrolled in TMAC and –as part of the PA application process—be ready to answer some questions about TMAC and perform a small task demonstrating your presentation skills.  </w:t>
      </w:r>
    </w:p>
    <w:p w14:paraId="40CA8212"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74A6BDD7" w14:textId="77777777" w:rsidR="0045754A" w:rsidRPr="0045754A" w:rsidRDefault="0045754A" w:rsidP="0045754A">
      <w:pPr>
        <w:rPr>
          <w:rFonts w:asciiTheme="minorHAnsi" w:hAnsiTheme="minorHAnsi" w:cstheme="minorHAnsi"/>
        </w:rPr>
      </w:pPr>
    </w:p>
    <w:p w14:paraId="604FD33A" w14:textId="5204CCBF" w:rsidR="0045754A" w:rsidRPr="002873CC" w:rsidRDefault="0045754A" w:rsidP="0045754A">
      <w:pPr>
        <w:rPr>
          <w:rFonts w:asciiTheme="minorHAnsi" w:hAnsiTheme="minorHAnsi" w:cstheme="minorHAnsi"/>
          <w:b/>
          <w:bCs/>
        </w:rPr>
      </w:pPr>
      <w:bookmarkStart w:id="56" w:name="SpecAfrica"/>
      <w:r w:rsidRPr="002873CC">
        <w:rPr>
          <w:rFonts w:asciiTheme="minorHAnsi" w:hAnsiTheme="minorHAnsi" w:cstheme="minorHAnsi"/>
          <w:b/>
          <w:bCs/>
        </w:rPr>
        <w:t>Specializations – Africa</w:t>
      </w:r>
    </w:p>
    <w:bookmarkEnd w:id="56"/>
    <w:p w14:paraId="71673979"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Jinny Prais</w:t>
      </w:r>
    </w:p>
    <w:p w14:paraId="2014DC42" w14:textId="77777777" w:rsidR="0045754A" w:rsidRPr="0045754A" w:rsidRDefault="0045754A" w:rsidP="0045754A">
      <w:pPr>
        <w:rPr>
          <w:rFonts w:asciiTheme="minorHAnsi" w:hAnsiTheme="minorHAnsi" w:cstheme="minorHAnsi"/>
        </w:rPr>
      </w:pPr>
    </w:p>
    <w:p w14:paraId="5B5288D9"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PA for the Institute of African Studies assists with all aspects of the Institute's events and programs on Africa. In this capacity, the PA works closely with a team that includes the Director, Assistant Director, Administrative Assistant and student workers to plan and execute high quality programming. The IAS hosts programs throughout the academic year including a monthly film screening, conferences, workshops, panel discussions, lectures, art exhibits, and informal student-faculty gatherings. The PA helps with logistical aspects including preparing publicity, updating our social media and website, designing fliers, setting up and working events, and corresponding with scholars in the field. The PA should be able to manage time well, have some social media and design experience (or a willingness to learn), an interest in African Studies, a professional demeanor, the ability to work in a team, and the ability to multi-task. With the help of the Assistant Director, the PA organizes and hosts a panel on internships in Africa in the fall term. </w:t>
      </w:r>
    </w:p>
    <w:p w14:paraId="028B5655"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0858C181" w14:textId="77777777" w:rsidR="0045754A" w:rsidRPr="0045754A" w:rsidRDefault="0045754A" w:rsidP="0045754A">
      <w:pPr>
        <w:rPr>
          <w:rFonts w:asciiTheme="minorHAnsi" w:hAnsiTheme="minorHAnsi" w:cstheme="minorHAnsi"/>
        </w:rPr>
      </w:pPr>
    </w:p>
    <w:p w14:paraId="50042F14" w14:textId="77777777" w:rsidR="0045754A" w:rsidRPr="002873CC" w:rsidRDefault="0045754A" w:rsidP="0045754A">
      <w:pPr>
        <w:rPr>
          <w:rFonts w:asciiTheme="minorHAnsi" w:hAnsiTheme="minorHAnsi" w:cstheme="minorHAnsi"/>
          <w:b/>
          <w:bCs/>
        </w:rPr>
      </w:pPr>
      <w:bookmarkStart w:id="57" w:name="SpecLatAm"/>
      <w:r w:rsidRPr="002873CC">
        <w:rPr>
          <w:rFonts w:asciiTheme="minorHAnsi" w:hAnsiTheme="minorHAnsi" w:cstheme="minorHAnsi"/>
          <w:b/>
          <w:bCs/>
        </w:rPr>
        <w:t>Specializations - Latin America</w:t>
      </w:r>
    </w:p>
    <w:bookmarkEnd w:id="57"/>
    <w:p w14:paraId="4B8EFB77"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Eliza Kwon</w:t>
      </w:r>
    </w:p>
    <w:p w14:paraId="4751DEF8" w14:textId="77777777" w:rsidR="0045754A" w:rsidRPr="0045754A" w:rsidRDefault="0045754A" w:rsidP="0045754A">
      <w:pPr>
        <w:rPr>
          <w:rFonts w:asciiTheme="minorHAnsi" w:hAnsiTheme="minorHAnsi" w:cstheme="minorHAnsi"/>
        </w:rPr>
      </w:pPr>
    </w:p>
    <w:p w14:paraId="6C3DE651" w14:textId="77777777" w:rsidR="00864888" w:rsidRPr="0045754A" w:rsidRDefault="00864888" w:rsidP="00864888">
      <w:pPr>
        <w:rPr>
          <w:rFonts w:asciiTheme="minorHAnsi" w:hAnsiTheme="minorHAnsi" w:cstheme="minorHAnsi"/>
        </w:rPr>
      </w:pPr>
      <w:r w:rsidRPr="0045754A">
        <w:rPr>
          <w:rFonts w:asciiTheme="minorHAnsi" w:hAnsiTheme="minorHAnsi" w:cstheme="minorHAnsi"/>
        </w:rPr>
        <w:lastRenderedPageBreak/>
        <w:t>The PA for the Institute of Latin American Studies will have an important role in assisting with general events.  The responsibilities are but not limited to maintaining the website, updating and creating flyers, from small brown bag lecture series to bigger conferences for the Institute and its centers.  The PA will also assist with event logistics, such as AV, ordering food, reserving hotels and booking flights.  The PA will work closely with ILAS officers and other as</w:t>
      </w:r>
      <w:r>
        <w:rPr>
          <w:rFonts w:asciiTheme="minorHAnsi" w:hAnsiTheme="minorHAnsi" w:cstheme="minorHAnsi"/>
        </w:rPr>
        <w:t>sistants, serving as a liaison for the events related matters</w:t>
      </w:r>
      <w:r w:rsidRPr="0045754A">
        <w:rPr>
          <w:rFonts w:asciiTheme="minorHAnsi" w:hAnsiTheme="minorHAnsi" w:cstheme="minorHAnsi"/>
        </w:rPr>
        <w:t>.  The following requirements are necessary:</w:t>
      </w:r>
    </w:p>
    <w:p w14:paraId="1DB99156" w14:textId="77777777" w:rsidR="00864888" w:rsidRPr="0045754A" w:rsidRDefault="00864888" w:rsidP="00864888">
      <w:pPr>
        <w:rPr>
          <w:rFonts w:asciiTheme="minorHAnsi" w:hAnsiTheme="minorHAnsi" w:cstheme="minorHAnsi"/>
        </w:rPr>
      </w:pPr>
      <w:r w:rsidRPr="0045754A">
        <w:rPr>
          <w:rFonts w:asciiTheme="minorHAnsi" w:hAnsiTheme="minorHAnsi" w:cstheme="minorHAnsi"/>
        </w:rPr>
        <w:t>1) Computer proficiency, with strong experience with Photoshop, Adobe Illustrator, and Canva. Additionally, familiarity with Zoom webinar and social media platforms.</w:t>
      </w:r>
    </w:p>
    <w:p w14:paraId="730956E6" w14:textId="77777777" w:rsidR="00864888" w:rsidRPr="0045754A" w:rsidRDefault="00864888" w:rsidP="00864888">
      <w:pPr>
        <w:rPr>
          <w:rFonts w:asciiTheme="minorHAnsi" w:hAnsiTheme="minorHAnsi" w:cstheme="minorHAnsi"/>
        </w:rPr>
      </w:pPr>
      <w:r w:rsidRPr="0045754A">
        <w:rPr>
          <w:rFonts w:asciiTheme="minorHAnsi" w:hAnsiTheme="minorHAnsi" w:cstheme="minorHAnsi"/>
        </w:rPr>
        <w:t>2) At least one semester of SIPA in New York City</w:t>
      </w:r>
    </w:p>
    <w:p w14:paraId="48579A68" w14:textId="77777777" w:rsidR="00864888" w:rsidRPr="0045754A" w:rsidRDefault="00864888" w:rsidP="00864888">
      <w:pPr>
        <w:rPr>
          <w:rFonts w:asciiTheme="minorHAnsi" w:hAnsiTheme="minorHAnsi" w:cstheme="minorHAnsi"/>
        </w:rPr>
      </w:pPr>
      <w:r w:rsidRPr="0045754A">
        <w:rPr>
          <w:rFonts w:asciiTheme="minorHAnsi" w:hAnsiTheme="minorHAnsi" w:cstheme="minorHAnsi"/>
        </w:rPr>
        <w:t>3) Knowledge of Spanish and/or Portuguese at least intermediate-high level</w:t>
      </w:r>
      <w:r>
        <w:rPr>
          <w:rFonts w:asciiTheme="minorHAnsi" w:hAnsiTheme="minorHAnsi" w:cstheme="minorHAnsi"/>
        </w:rPr>
        <w:t>. Fluent speakers will be given priority</w:t>
      </w:r>
    </w:p>
    <w:p w14:paraId="63CB7480" w14:textId="77777777" w:rsidR="00864888" w:rsidRPr="0045754A" w:rsidRDefault="00864888" w:rsidP="00864888">
      <w:pPr>
        <w:rPr>
          <w:rFonts w:asciiTheme="minorHAnsi" w:hAnsiTheme="minorHAnsi" w:cstheme="minorHAnsi"/>
        </w:rPr>
      </w:pPr>
      <w:r w:rsidRPr="0045754A">
        <w:rPr>
          <w:rFonts w:asciiTheme="minorHAnsi" w:hAnsiTheme="minorHAnsi" w:cstheme="minorHAnsi"/>
        </w:rPr>
        <w:t>4) Prior administrative and event experience</w:t>
      </w:r>
    </w:p>
    <w:p w14:paraId="0F4141D9" w14:textId="77777777" w:rsidR="00864888" w:rsidRPr="0045754A" w:rsidRDefault="00864888" w:rsidP="00864888">
      <w:pPr>
        <w:rPr>
          <w:rFonts w:asciiTheme="minorHAnsi" w:hAnsiTheme="minorHAnsi" w:cstheme="minorHAnsi"/>
        </w:rPr>
      </w:pPr>
      <w:r w:rsidRPr="0045754A">
        <w:rPr>
          <w:rFonts w:asciiTheme="minorHAnsi" w:hAnsiTheme="minorHAnsi" w:cstheme="minorHAnsi"/>
        </w:rPr>
        <w:t xml:space="preserve">5) Ability to multi-task different assignments in a very fast paced environment   </w:t>
      </w:r>
    </w:p>
    <w:p w14:paraId="5587D229" w14:textId="77777777" w:rsidR="00864888" w:rsidRPr="0045754A" w:rsidRDefault="00864888" w:rsidP="00864888">
      <w:pPr>
        <w:rPr>
          <w:rFonts w:asciiTheme="minorHAnsi" w:hAnsiTheme="minorHAnsi" w:cstheme="minorHAnsi"/>
        </w:rPr>
      </w:pPr>
      <w:r w:rsidRPr="0045754A">
        <w:rPr>
          <w:rFonts w:asciiTheme="minorHAnsi" w:hAnsiTheme="minorHAnsi" w:cstheme="minorHAnsi"/>
        </w:rPr>
        <w:t>6) Creative mind and interests in the Latin American and Caribbean region</w:t>
      </w:r>
    </w:p>
    <w:p w14:paraId="56964ECD" w14:textId="77777777" w:rsidR="00864888" w:rsidRPr="0045754A" w:rsidRDefault="00864888" w:rsidP="00864888">
      <w:pPr>
        <w:rPr>
          <w:rFonts w:asciiTheme="minorHAnsi" w:hAnsiTheme="minorHAnsi" w:cstheme="minorHAnsi"/>
        </w:rPr>
      </w:pPr>
      <w:r w:rsidRPr="0045754A">
        <w:rPr>
          <w:rFonts w:asciiTheme="minorHAnsi" w:hAnsiTheme="minorHAnsi" w:cstheme="minorHAnsi"/>
        </w:rPr>
        <w:t>7) Self-motivated, detailed oriented and good sense of humor</w:t>
      </w:r>
    </w:p>
    <w:p w14:paraId="76AD7911" w14:textId="77777777" w:rsidR="00864888" w:rsidRDefault="00864888" w:rsidP="0045754A">
      <w:pPr>
        <w:rPr>
          <w:rFonts w:asciiTheme="minorHAnsi" w:hAnsiTheme="minorHAnsi" w:cstheme="minorHAnsi"/>
        </w:rPr>
      </w:pPr>
    </w:p>
    <w:p w14:paraId="4490EE59" w14:textId="77777777" w:rsidR="00F4124E" w:rsidRPr="0045754A" w:rsidRDefault="00F4124E" w:rsidP="00F4124E">
      <w:pPr>
        <w:rPr>
          <w:rFonts w:asciiTheme="minorHAnsi" w:hAnsiTheme="minorHAnsi" w:cstheme="minorHAnsi"/>
        </w:rPr>
      </w:pPr>
      <w:r w:rsidRPr="0045754A">
        <w:rPr>
          <w:rFonts w:asciiTheme="minorHAnsi" w:hAnsiTheme="minorHAnsi" w:cstheme="minorHAnsi"/>
        </w:rPr>
        <w:t>________________________________________</w:t>
      </w:r>
    </w:p>
    <w:p w14:paraId="32D0F1C3" w14:textId="77777777" w:rsidR="0045754A" w:rsidRPr="0045754A" w:rsidRDefault="0045754A" w:rsidP="0045754A">
      <w:pPr>
        <w:rPr>
          <w:rFonts w:asciiTheme="minorHAnsi" w:hAnsiTheme="minorHAnsi" w:cstheme="minorHAnsi"/>
        </w:rPr>
      </w:pPr>
    </w:p>
    <w:p w14:paraId="14D78981" w14:textId="77777777" w:rsidR="0045754A" w:rsidRPr="00F4124E" w:rsidRDefault="0045754A" w:rsidP="0045754A">
      <w:pPr>
        <w:rPr>
          <w:rFonts w:asciiTheme="minorHAnsi" w:hAnsiTheme="minorHAnsi" w:cstheme="minorHAnsi"/>
          <w:b/>
          <w:bCs/>
        </w:rPr>
      </w:pPr>
      <w:bookmarkStart w:id="58" w:name="SpecMiddleEast"/>
      <w:r w:rsidRPr="00F4124E">
        <w:rPr>
          <w:rFonts w:asciiTheme="minorHAnsi" w:hAnsiTheme="minorHAnsi" w:cstheme="minorHAnsi"/>
          <w:b/>
          <w:bCs/>
        </w:rPr>
        <w:t>Specializations - Middle East</w:t>
      </w:r>
    </w:p>
    <w:bookmarkEnd w:id="58"/>
    <w:p w14:paraId="2BC2CE2A" w14:textId="77777777" w:rsidR="0045754A" w:rsidRPr="00F4124E" w:rsidRDefault="0045754A" w:rsidP="0045754A">
      <w:pPr>
        <w:rPr>
          <w:rFonts w:asciiTheme="minorHAnsi" w:hAnsiTheme="minorHAnsi" w:cstheme="minorHAnsi"/>
          <w:b/>
          <w:bCs/>
        </w:rPr>
      </w:pPr>
      <w:r w:rsidRPr="00F4124E">
        <w:rPr>
          <w:rFonts w:asciiTheme="minorHAnsi" w:hAnsiTheme="minorHAnsi" w:cstheme="minorHAnsi"/>
          <w:b/>
          <w:bCs/>
        </w:rPr>
        <w:t>Astrid Benedek</w:t>
      </w:r>
    </w:p>
    <w:p w14:paraId="6B6BF2DA" w14:textId="77777777" w:rsidR="0045754A" w:rsidRPr="0045754A" w:rsidRDefault="0045754A" w:rsidP="0045754A">
      <w:pPr>
        <w:rPr>
          <w:rFonts w:asciiTheme="minorHAnsi" w:hAnsiTheme="minorHAnsi" w:cstheme="minorHAnsi"/>
        </w:rPr>
      </w:pPr>
    </w:p>
    <w:p w14:paraId="27508DF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position of PA at the Middle East </w:t>
      </w:r>
      <w:proofErr w:type="gramStart"/>
      <w:r w:rsidRPr="0045754A">
        <w:rPr>
          <w:rFonts w:asciiTheme="minorHAnsi" w:hAnsiTheme="minorHAnsi" w:cstheme="minorHAnsi"/>
        </w:rPr>
        <w:t>Institute(</w:t>
      </w:r>
      <w:proofErr w:type="gramEnd"/>
      <w:r w:rsidRPr="0045754A">
        <w:rPr>
          <w:rFonts w:asciiTheme="minorHAnsi" w:hAnsiTheme="minorHAnsi" w:cstheme="minorHAnsi"/>
        </w:rPr>
        <w:t xml:space="preserve">MEI) is that of “Events Coordinator”.  The Events Coordinator/PA is responsible for organizing all aspects of the MEI’s public lectures program, including securing space and needed equipment, advertising (making flyers, social media posting, updating the MEI website events page </w:t>
      </w:r>
      <w:proofErr w:type="spellStart"/>
      <w:r w:rsidRPr="0045754A">
        <w:rPr>
          <w:rFonts w:asciiTheme="minorHAnsi" w:hAnsiTheme="minorHAnsi" w:cstheme="minorHAnsi"/>
        </w:rPr>
        <w:t>etc</w:t>
      </w:r>
      <w:proofErr w:type="spellEnd"/>
      <w:r w:rsidRPr="0045754A">
        <w:rPr>
          <w:rFonts w:asciiTheme="minorHAnsi" w:hAnsiTheme="minorHAnsi" w:cstheme="minorHAnsi"/>
        </w:rPr>
        <w:t>) and communicating with speakers. The Events Coordinator/PA works closely with MEI’s associate director and administrator in planning and implementing the lectures series. A demonstrated interest in the region and good writing skills are required. Previous experience with events management preferred. Computer proficiency and strong experience with Photoshop and Adobe Illustrator strongly preferred.</w:t>
      </w:r>
    </w:p>
    <w:p w14:paraId="5863A887" w14:textId="77777777" w:rsidR="0045754A" w:rsidRPr="0045754A" w:rsidRDefault="0045754A" w:rsidP="0045754A">
      <w:pPr>
        <w:rPr>
          <w:rFonts w:asciiTheme="minorHAnsi" w:hAnsiTheme="minorHAnsi" w:cstheme="minorHAnsi"/>
        </w:rPr>
      </w:pPr>
    </w:p>
    <w:p w14:paraId="64925550"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024534CA" w14:textId="77777777" w:rsidR="0045754A" w:rsidRPr="002873CC" w:rsidRDefault="0045754A" w:rsidP="0045754A">
      <w:pPr>
        <w:rPr>
          <w:rFonts w:asciiTheme="minorHAnsi" w:hAnsiTheme="minorHAnsi" w:cstheme="minorHAnsi"/>
          <w:b/>
          <w:bCs/>
        </w:rPr>
      </w:pPr>
    </w:p>
    <w:p w14:paraId="3406D285" w14:textId="77777777" w:rsidR="0045754A" w:rsidRPr="002873CC" w:rsidRDefault="0045754A" w:rsidP="0045754A">
      <w:pPr>
        <w:rPr>
          <w:rFonts w:asciiTheme="minorHAnsi" w:hAnsiTheme="minorHAnsi" w:cstheme="minorHAnsi"/>
          <w:b/>
          <w:bCs/>
        </w:rPr>
      </w:pPr>
      <w:bookmarkStart w:id="59" w:name="SpecSAsia"/>
      <w:r w:rsidRPr="002873CC">
        <w:rPr>
          <w:rFonts w:asciiTheme="minorHAnsi" w:hAnsiTheme="minorHAnsi" w:cstheme="minorHAnsi"/>
          <w:b/>
          <w:bCs/>
        </w:rPr>
        <w:t>Specializations - South Asia</w:t>
      </w:r>
    </w:p>
    <w:bookmarkEnd w:id="59"/>
    <w:p w14:paraId="04C70772"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William Carrick</w:t>
      </w:r>
    </w:p>
    <w:p w14:paraId="627563B3" w14:textId="77777777" w:rsidR="0045754A" w:rsidRPr="0045754A" w:rsidRDefault="0045754A" w:rsidP="0045754A">
      <w:pPr>
        <w:rPr>
          <w:rFonts w:asciiTheme="minorHAnsi" w:hAnsiTheme="minorHAnsi" w:cstheme="minorHAnsi"/>
        </w:rPr>
      </w:pPr>
    </w:p>
    <w:p w14:paraId="4C7EA836"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The PA for the South Asia Institute will assist with programming, including organizing travel, receptions, and publicity for events and speakers.  The PA will assist with special projects such as outreach to secondary and tertiary schools, and research for grant proposals and curricular projects.  Interest and familiarity with South Asian culture and history is preferred.  Proficiency in a South Asian language is valued but not required.  Candidates may forward a resume, and direct questions about the position, to William Carrick at &lt;wac2112@columbia.edu&gt;.</w:t>
      </w:r>
    </w:p>
    <w:p w14:paraId="25AA6458"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320805D2" w14:textId="77777777" w:rsidR="0045754A" w:rsidRPr="0045754A" w:rsidRDefault="0045754A" w:rsidP="0045754A">
      <w:pPr>
        <w:rPr>
          <w:rFonts w:asciiTheme="minorHAnsi" w:hAnsiTheme="minorHAnsi" w:cstheme="minorHAnsi"/>
        </w:rPr>
      </w:pPr>
    </w:p>
    <w:p w14:paraId="78D419D5" w14:textId="77777777" w:rsidR="0045754A" w:rsidRPr="002873CC" w:rsidRDefault="0045754A" w:rsidP="0045754A">
      <w:pPr>
        <w:rPr>
          <w:rFonts w:asciiTheme="minorHAnsi" w:hAnsiTheme="minorHAnsi" w:cstheme="minorHAnsi"/>
          <w:b/>
          <w:bCs/>
        </w:rPr>
      </w:pPr>
      <w:bookmarkStart w:id="60" w:name="SpecUS"/>
      <w:r w:rsidRPr="002873CC">
        <w:rPr>
          <w:rFonts w:asciiTheme="minorHAnsi" w:hAnsiTheme="minorHAnsi" w:cstheme="minorHAnsi"/>
          <w:b/>
          <w:bCs/>
        </w:rPr>
        <w:t>Specializations - United States</w:t>
      </w:r>
    </w:p>
    <w:bookmarkEnd w:id="60"/>
    <w:p w14:paraId="7BF00AB1" w14:textId="6CB54EFD" w:rsidR="0045754A" w:rsidRPr="002873CC" w:rsidRDefault="00F4124E" w:rsidP="0045754A">
      <w:pPr>
        <w:rPr>
          <w:rFonts w:asciiTheme="minorHAnsi" w:hAnsiTheme="minorHAnsi" w:cstheme="minorHAnsi"/>
          <w:b/>
          <w:bCs/>
        </w:rPr>
      </w:pPr>
      <w:r>
        <w:rPr>
          <w:rFonts w:asciiTheme="minorHAnsi" w:hAnsiTheme="minorHAnsi" w:cstheme="minorHAnsi"/>
          <w:b/>
          <w:bCs/>
        </w:rPr>
        <w:t>Kevin Gully</w:t>
      </w:r>
    </w:p>
    <w:p w14:paraId="42D7347E" w14:textId="77777777" w:rsidR="0045754A" w:rsidRPr="0045754A" w:rsidRDefault="0045754A" w:rsidP="0045754A">
      <w:pPr>
        <w:rPr>
          <w:rFonts w:asciiTheme="minorHAnsi" w:hAnsiTheme="minorHAnsi" w:cstheme="minorHAnsi"/>
        </w:rPr>
      </w:pPr>
    </w:p>
    <w:p w14:paraId="550599EB"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Applicants must be pursuing the concentration/specialization in which they are seeking to obtain a PA position. PAs assist Concentration, Specialization, Institute, and/or Program Directors with the management of their courses, student communications, and administrative matters. They are the liaison between students and the faculty of each concentration, specialization, institute, and program. PAs plan events, maintain communication with students, and work with the SIPA administration on concentration/specialization/institute/program-related issues. PAs also perform other related duties as assigned by the Director.</w:t>
      </w:r>
    </w:p>
    <w:p w14:paraId="581B2A2C"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52EEA589" w14:textId="77777777" w:rsidR="0045754A" w:rsidRPr="002873CC" w:rsidRDefault="0045754A" w:rsidP="0045754A">
      <w:pPr>
        <w:rPr>
          <w:rFonts w:asciiTheme="minorHAnsi" w:hAnsiTheme="minorHAnsi" w:cstheme="minorHAnsi"/>
          <w:b/>
          <w:bCs/>
        </w:rPr>
      </w:pPr>
    </w:p>
    <w:p w14:paraId="28515874" w14:textId="77777777" w:rsidR="0045754A" w:rsidRPr="002873CC" w:rsidRDefault="0045754A" w:rsidP="0045754A">
      <w:pPr>
        <w:rPr>
          <w:rFonts w:asciiTheme="minorHAnsi" w:hAnsiTheme="minorHAnsi" w:cstheme="minorHAnsi"/>
          <w:b/>
          <w:bCs/>
        </w:rPr>
      </w:pPr>
      <w:bookmarkStart w:id="61" w:name="SpecSaltzman"/>
      <w:r w:rsidRPr="002873CC">
        <w:rPr>
          <w:rFonts w:asciiTheme="minorHAnsi" w:hAnsiTheme="minorHAnsi" w:cstheme="minorHAnsi"/>
          <w:b/>
          <w:bCs/>
        </w:rPr>
        <w:t>Saltzman Institute of War &amp; Peace Studies</w:t>
      </w:r>
    </w:p>
    <w:bookmarkEnd w:id="61"/>
    <w:p w14:paraId="53BB3241"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Ingrid Gerstmann</w:t>
      </w:r>
    </w:p>
    <w:p w14:paraId="4F83D8D4" w14:textId="77777777" w:rsidR="0045754A" w:rsidRPr="0045754A" w:rsidRDefault="0045754A" w:rsidP="0045754A">
      <w:pPr>
        <w:rPr>
          <w:rFonts w:asciiTheme="minorHAnsi" w:hAnsiTheme="minorHAnsi" w:cstheme="minorHAnsi"/>
        </w:rPr>
      </w:pPr>
    </w:p>
    <w:p w14:paraId="10222877"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Reporting to the institute manager, the PA for SIWPS is responsible for support of all institute activities including organization and management of events, publicity and communications, assistance to resident scholars, clerical functions, staffing the front desk, and making coffee. Candidates should have a good academic record, experience working in a busy office setting or equivalent, and ability to write well and compose and edit reports and briefs. Candidates must be a </w:t>
      </w:r>
      <w:proofErr w:type="gramStart"/>
      <w:r w:rsidRPr="0045754A">
        <w:rPr>
          <w:rFonts w:asciiTheme="minorHAnsi" w:hAnsiTheme="minorHAnsi" w:cstheme="minorHAnsi"/>
        </w:rPr>
        <w:t>team players</w:t>
      </w:r>
      <w:proofErr w:type="gramEnd"/>
      <w:r w:rsidRPr="0045754A">
        <w:rPr>
          <w:rFonts w:asciiTheme="minorHAnsi" w:hAnsiTheme="minorHAnsi" w:cstheme="minorHAnsi"/>
        </w:rPr>
        <w:t>, flexible, mature, diligent, reliable, and detail-oriented, work well under pressure, and be able to handle multiple deadlines.  The PA is expected whenever possible to attend and support institute events, some of which take place in evening hours.</w:t>
      </w:r>
    </w:p>
    <w:p w14:paraId="097722D8" w14:textId="77777777" w:rsidR="0045754A" w:rsidRPr="0045754A" w:rsidRDefault="0045754A" w:rsidP="0045754A">
      <w:pPr>
        <w:rPr>
          <w:rFonts w:asciiTheme="minorHAnsi" w:hAnsiTheme="minorHAnsi" w:cstheme="minorHAnsi"/>
        </w:rPr>
      </w:pPr>
    </w:p>
    <w:p w14:paraId="382852BF"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3A806221" w14:textId="77777777" w:rsidR="0045754A" w:rsidRPr="0045754A" w:rsidRDefault="0045754A" w:rsidP="0045754A">
      <w:pPr>
        <w:rPr>
          <w:rFonts w:asciiTheme="minorHAnsi" w:hAnsiTheme="minorHAnsi" w:cstheme="minorHAnsi"/>
        </w:rPr>
      </w:pPr>
    </w:p>
    <w:p w14:paraId="6A416586" w14:textId="77777777" w:rsidR="0045754A" w:rsidRPr="00F4124E" w:rsidRDefault="0045754A" w:rsidP="0045754A">
      <w:pPr>
        <w:rPr>
          <w:rFonts w:asciiTheme="minorHAnsi" w:hAnsiTheme="minorHAnsi" w:cstheme="minorHAnsi"/>
          <w:b/>
          <w:bCs/>
        </w:rPr>
      </w:pPr>
      <w:bookmarkStart w:id="62" w:name="SpecIFP"/>
      <w:r w:rsidRPr="00F4124E">
        <w:rPr>
          <w:rFonts w:asciiTheme="minorHAnsi" w:hAnsiTheme="minorHAnsi" w:cstheme="minorHAnsi"/>
          <w:b/>
          <w:bCs/>
        </w:rPr>
        <w:t>PA IFP International Fellows Program</w:t>
      </w:r>
    </w:p>
    <w:bookmarkEnd w:id="62"/>
    <w:p w14:paraId="69E0C834" w14:textId="77777777" w:rsidR="0045754A" w:rsidRPr="00F4124E" w:rsidRDefault="0045754A" w:rsidP="0045754A">
      <w:pPr>
        <w:rPr>
          <w:rFonts w:asciiTheme="minorHAnsi" w:hAnsiTheme="minorHAnsi" w:cstheme="minorHAnsi"/>
          <w:b/>
          <w:bCs/>
        </w:rPr>
      </w:pPr>
      <w:r w:rsidRPr="00F4124E">
        <w:rPr>
          <w:rFonts w:asciiTheme="minorHAnsi" w:hAnsiTheme="minorHAnsi" w:cstheme="minorHAnsi"/>
          <w:b/>
          <w:bCs/>
        </w:rPr>
        <w:t>Stephen Sestanovich</w:t>
      </w:r>
    </w:p>
    <w:p w14:paraId="6F6D5CC3" w14:textId="77777777" w:rsidR="0045754A" w:rsidRPr="0045754A" w:rsidRDefault="0045754A" w:rsidP="0045754A">
      <w:pPr>
        <w:rPr>
          <w:rFonts w:asciiTheme="minorHAnsi" w:hAnsiTheme="minorHAnsi" w:cstheme="minorHAnsi"/>
        </w:rPr>
      </w:pPr>
    </w:p>
    <w:p w14:paraId="518C97EE" w14:textId="5303ABCA" w:rsidR="0045754A" w:rsidRDefault="0045754A" w:rsidP="0045754A">
      <w:pPr>
        <w:rPr>
          <w:rFonts w:asciiTheme="minorHAnsi" w:hAnsiTheme="minorHAnsi" w:cstheme="minorHAnsi"/>
        </w:rPr>
      </w:pPr>
      <w:r w:rsidRPr="0045754A">
        <w:rPr>
          <w:rFonts w:asciiTheme="minorHAnsi" w:hAnsiTheme="minorHAnsi" w:cstheme="minorHAnsi"/>
        </w:rPr>
        <w:t xml:space="preserve">The PA(s) for the International Fellows Program will be required to attend each meeting of the class, and perform other course-related tasks, such as posting materials to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xml:space="preserve">, coordinating assignment of students for class roles (such as debate teams), helping to organize non-class events (such as the DC trip), serving as a liaison with the Admissions office and IFP applicants, and more.  Budgetary responsibilities are also part of a PA’s work. No action is necessary to express interest in this position (beside the official application). Note that interviews are at the discretion of the instructor.  Participation in the IFP as an International Fellow prior to serving as a PA is desirable but not required. </w:t>
      </w:r>
    </w:p>
    <w:p w14:paraId="4EE257B2" w14:textId="5C4B3668" w:rsidR="002873CC" w:rsidRDefault="002873CC" w:rsidP="0045754A">
      <w:pPr>
        <w:rPr>
          <w:rFonts w:asciiTheme="minorHAnsi" w:hAnsiTheme="minorHAnsi" w:cstheme="minorHAnsi"/>
        </w:rPr>
      </w:pPr>
    </w:p>
    <w:p w14:paraId="778A7FA7" w14:textId="77777777" w:rsidR="002873CC" w:rsidRPr="0045754A" w:rsidRDefault="002873CC" w:rsidP="002873CC">
      <w:pPr>
        <w:rPr>
          <w:rFonts w:asciiTheme="minorHAnsi" w:hAnsiTheme="minorHAnsi" w:cstheme="minorHAnsi"/>
        </w:rPr>
      </w:pPr>
      <w:r w:rsidRPr="0045754A">
        <w:rPr>
          <w:rFonts w:asciiTheme="minorHAnsi" w:hAnsiTheme="minorHAnsi" w:cstheme="minorHAnsi"/>
        </w:rPr>
        <w:t>________________________________________</w:t>
      </w:r>
    </w:p>
    <w:p w14:paraId="4C731F74" w14:textId="77777777" w:rsidR="002873CC" w:rsidRPr="0045754A" w:rsidRDefault="002873CC" w:rsidP="0045754A">
      <w:pPr>
        <w:rPr>
          <w:rFonts w:asciiTheme="minorHAnsi" w:hAnsiTheme="minorHAnsi" w:cstheme="minorHAnsi"/>
        </w:rPr>
      </w:pPr>
    </w:p>
    <w:p w14:paraId="19AD5F4D" w14:textId="77777777" w:rsidR="0045754A" w:rsidRPr="002873CC" w:rsidRDefault="0045754A" w:rsidP="0045754A">
      <w:pPr>
        <w:rPr>
          <w:rFonts w:asciiTheme="minorHAnsi" w:hAnsiTheme="minorHAnsi" w:cstheme="minorHAnsi"/>
          <w:b/>
          <w:bCs/>
        </w:rPr>
      </w:pPr>
      <w:bookmarkStart w:id="63" w:name="SpecCGEG"/>
      <w:r w:rsidRPr="002873CC">
        <w:rPr>
          <w:rFonts w:asciiTheme="minorHAnsi" w:hAnsiTheme="minorHAnsi" w:cstheme="minorHAnsi"/>
          <w:b/>
          <w:bCs/>
        </w:rPr>
        <w:t>Center on Global Economic Governance (CGEG)</w:t>
      </w:r>
    </w:p>
    <w:bookmarkEnd w:id="63"/>
    <w:p w14:paraId="2B2DDEA5" w14:textId="77777777" w:rsidR="0045754A" w:rsidRPr="002873CC" w:rsidRDefault="0045754A" w:rsidP="0045754A">
      <w:pPr>
        <w:rPr>
          <w:rFonts w:asciiTheme="minorHAnsi" w:hAnsiTheme="minorHAnsi" w:cstheme="minorHAnsi"/>
          <w:b/>
          <w:bCs/>
        </w:rPr>
      </w:pPr>
      <w:r w:rsidRPr="002873CC">
        <w:rPr>
          <w:rFonts w:asciiTheme="minorHAnsi" w:hAnsiTheme="minorHAnsi" w:cstheme="minorHAnsi"/>
          <w:b/>
          <w:bCs/>
        </w:rPr>
        <w:t>David Caughlin</w:t>
      </w:r>
    </w:p>
    <w:p w14:paraId="19C33955" w14:textId="77777777" w:rsidR="0045754A" w:rsidRPr="0045754A" w:rsidRDefault="0045754A" w:rsidP="0045754A">
      <w:pPr>
        <w:rPr>
          <w:rFonts w:asciiTheme="minorHAnsi" w:hAnsiTheme="minorHAnsi" w:cstheme="minorHAnsi"/>
        </w:rPr>
      </w:pPr>
    </w:p>
    <w:p w14:paraId="717B401A"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The Departmental Research Assistant will support CGEG's activities related to website development, event administration, event post-production and promotion, and social media. The candidate will make updates and changes to the website and edit short video clips and podcasts. Responsibilities may also include reporting on CGEG events and activities through </w:t>
      </w:r>
      <w:r w:rsidRPr="0045754A">
        <w:rPr>
          <w:rFonts w:asciiTheme="minorHAnsi" w:hAnsiTheme="minorHAnsi" w:cstheme="minorHAnsi"/>
        </w:rPr>
        <w:lastRenderedPageBreak/>
        <w:t xml:space="preserve">website stories, Facebook and Twitter updates, and through other similar media. The candidate may be engaged in summarizing material related to CGEG’s research activities and other similar initiatives through online media, newsletters, annual reports and other similar outlets. The candidate may also be involved in </w:t>
      </w:r>
      <w:proofErr w:type="gramStart"/>
      <w:r w:rsidRPr="0045754A">
        <w:rPr>
          <w:rFonts w:asciiTheme="minorHAnsi" w:hAnsiTheme="minorHAnsi" w:cstheme="minorHAnsi"/>
        </w:rPr>
        <w:t>day to day</w:t>
      </w:r>
      <w:proofErr w:type="gramEnd"/>
      <w:r w:rsidRPr="0045754A">
        <w:rPr>
          <w:rFonts w:asciiTheme="minorHAnsi" w:hAnsiTheme="minorHAnsi" w:cstheme="minorHAnsi"/>
        </w:rPr>
        <w:t xml:space="preserve"> administrative tasks including expense filing and reporting, maintaining mailing lists, advertising for events, coordinating travel, etc.</w:t>
      </w:r>
    </w:p>
    <w:p w14:paraId="20571790" w14:textId="77777777" w:rsidR="0045754A" w:rsidRPr="0045754A" w:rsidRDefault="0045754A" w:rsidP="0045754A">
      <w:pPr>
        <w:rPr>
          <w:rFonts w:asciiTheme="minorHAnsi" w:hAnsiTheme="minorHAnsi" w:cstheme="minorHAnsi"/>
        </w:rPr>
      </w:pPr>
    </w:p>
    <w:p w14:paraId="482FBB5D"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Job Requirements:</w:t>
      </w:r>
    </w:p>
    <w:p w14:paraId="6A33C6A2" w14:textId="77777777" w:rsidR="0045754A" w:rsidRPr="0045754A" w:rsidRDefault="0045754A" w:rsidP="0045754A">
      <w:pPr>
        <w:rPr>
          <w:rFonts w:asciiTheme="minorHAnsi" w:hAnsiTheme="minorHAnsi" w:cstheme="minorHAnsi"/>
        </w:rPr>
      </w:pPr>
    </w:p>
    <w:p w14:paraId="5F582B9C"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Prospective applicants should have an interest in economics and/or economic governance. Ideal candidates will be responsible, attentive to detail, and able to work well within a team. Experience using Drupal and/or other website content management platform is strongly preferred though not required, as is experience with InDesign and Photoshop. Please see the CGEG website for further information and to familiarize oneself with the nature of our work: http://sipa.columbia.edu/cgeg. The following skills and traits are also highly desirable: Superb social and written communication skills. Good work ethic and motivated with a strong sense of responsibility and commitment. Work-study eligible preferred. </w:t>
      </w:r>
    </w:p>
    <w:p w14:paraId="548DFC0D" w14:textId="77777777" w:rsidR="0045754A" w:rsidRPr="0045754A" w:rsidRDefault="0045754A" w:rsidP="0045754A">
      <w:pPr>
        <w:rPr>
          <w:rFonts w:asciiTheme="minorHAnsi" w:hAnsiTheme="minorHAnsi" w:cstheme="minorHAnsi"/>
        </w:rPr>
      </w:pPr>
    </w:p>
    <w:p w14:paraId="660B6CA4"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Columbia University is an Equal Opportunity/Affirmative Action employer; applications from women and underrepresented minorities are strongly encouraged.</w:t>
      </w:r>
    </w:p>
    <w:p w14:paraId="5F53BB53" w14:textId="77777777" w:rsidR="0045754A" w:rsidRPr="0045754A" w:rsidRDefault="0045754A" w:rsidP="0045754A">
      <w:pPr>
        <w:rPr>
          <w:rFonts w:asciiTheme="minorHAnsi" w:hAnsiTheme="minorHAnsi" w:cstheme="minorHAnsi"/>
        </w:rPr>
      </w:pPr>
    </w:p>
    <w:p w14:paraId="2A4640A3"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 xml:space="preserve">Primary Contact: David Caughlin </w:t>
      </w:r>
    </w:p>
    <w:p w14:paraId="642A6CC1" w14:textId="77777777" w:rsidR="0045754A" w:rsidRPr="0045754A" w:rsidRDefault="0045754A" w:rsidP="0045754A">
      <w:pPr>
        <w:rPr>
          <w:rFonts w:asciiTheme="minorHAnsi" w:hAnsiTheme="minorHAnsi" w:cstheme="minorHAnsi"/>
        </w:rPr>
      </w:pPr>
      <w:r w:rsidRPr="0045754A">
        <w:rPr>
          <w:rFonts w:asciiTheme="minorHAnsi" w:hAnsiTheme="minorHAnsi" w:cstheme="minorHAnsi"/>
        </w:rPr>
        <w:t>Primary Contact's Email: cgeg@columbia.edu</w:t>
      </w:r>
    </w:p>
    <w:p w14:paraId="2A3ED36D" w14:textId="30C241A2" w:rsidR="0045754A" w:rsidRDefault="0045754A" w:rsidP="00993D16">
      <w:pPr>
        <w:rPr>
          <w:rFonts w:asciiTheme="minorHAnsi" w:hAnsiTheme="minorHAnsi" w:cstheme="minorHAnsi"/>
          <w:bCs/>
        </w:rPr>
      </w:pPr>
    </w:p>
    <w:p w14:paraId="6A66392A" w14:textId="77777777" w:rsidR="00FE0DD8" w:rsidRDefault="00FE0DD8" w:rsidP="00FE0DD8">
      <w:pPr>
        <w:rPr>
          <w:rFonts w:asciiTheme="minorHAnsi" w:hAnsiTheme="minorHAnsi" w:cstheme="minorHAnsi"/>
        </w:rPr>
      </w:pPr>
    </w:p>
    <w:p w14:paraId="6EAC010F" w14:textId="77777777" w:rsidR="00FE0DD8" w:rsidRPr="0045754A" w:rsidRDefault="00FE0DD8" w:rsidP="00FE0DD8">
      <w:pPr>
        <w:rPr>
          <w:rFonts w:asciiTheme="minorHAnsi" w:hAnsiTheme="minorHAnsi" w:cstheme="minorHAnsi"/>
        </w:rPr>
      </w:pPr>
      <w:r w:rsidRPr="0045754A">
        <w:rPr>
          <w:rFonts w:asciiTheme="minorHAnsi" w:hAnsiTheme="minorHAnsi" w:cstheme="minorHAnsi"/>
        </w:rPr>
        <w:t>________________________________________</w:t>
      </w:r>
    </w:p>
    <w:p w14:paraId="275CC08A" w14:textId="2C533C0F" w:rsidR="00FE0DD8" w:rsidRDefault="00FE0DD8" w:rsidP="00993D16">
      <w:pPr>
        <w:rPr>
          <w:rFonts w:asciiTheme="minorHAnsi" w:hAnsiTheme="minorHAnsi" w:cstheme="minorHAnsi"/>
          <w:bCs/>
        </w:rPr>
      </w:pPr>
    </w:p>
    <w:p w14:paraId="31661FC3" w14:textId="77777777" w:rsidR="00FE0DD8" w:rsidRPr="00FE0DD8" w:rsidRDefault="00FE0DD8" w:rsidP="00FE0DD8">
      <w:pPr>
        <w:rPr>
          <w:rFonts w:asciiTheme="minorHAnsi" w:hAnsiTheme="minorHAnsi" w:cstheme="minorHAnsi"/>
        </w:rPr>
      </w:pPr>
      <w:r w:rsidRPr="00FE0DD8">
        <w:rPr>
          <w:rFonts w:asciiTheme="minorHAnsi" w:hAnsiTheme="minorHAnsi" w:cstheme="minorHAnsi"/>
          <w:noProof/>
        </w:rPr>
        <w:drawing>
          <wp:inline distT="0" distB="0" distL="0" distR="0" wp14:anchorId="5E9C8594" wp14:editId="35BD6D49">
            <wp:extent cx="2305612" cy="410133"/>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612" cy="410133"/>
                    </a:xfrm>
                    <a:prstGeom prst="rect">
                      <a:avLst/>
                    </a:prstGeom>
                  </pic:spPr>
                </pic:pic>
              </a:graphicData>
            </a:graphic>
          </wp:inline>
        </w:drawing>
      </w:r>
    </w:p>
    <w:p w14:paraId="35DD5B39" w14:textId="77777777" w:rsidR="00FE0DD8" w:rsidRPr="00FE0DD8" w:rsidRDefault="00FE0DD8" w:rsidP="00FE0DD8">
      <w:pPr>
        <w:rPr>
          <w:rFonts w:asciiTheme="minorHAnsi" w:hAnsiTheme="minorHAnsi" w:cstheme="minorHAnsi"/>
        </w:rPr>
      </w:pPr>
    </w:p>
    <w:p w14:paraId="3BE83E73" w14:textId="77777777" w:rsidR="00FE0DD8" w:rsidRPr="00FE0DD8" w:rsidRDefault="00FE0DD8" w:rsidP="00FE0DD8">
      <w:pPr>
        <w:rPr>
          <w:rFonts w:asciiTheme="minorHAnsi" w:hAnsiTheme="minorHAnsi" w:cstheme="minorHAnsi"/>
          <w:b/>
          <w:u w:val="single"/>
        </w:rPr>
      </w:pPr>
    </w:p>
    <w:p w14:paraId="08017C51" w14:textId="5CE79912" w:rsidR="00FE0DD8" w:rsidRPr="00FE0DD8" w:rsidRDefault="00FE0DD8" w:rsidP="00FE0DD8">
      <w:pPr>
        <w:rPr>
          <w:rFonts w:asciiTheme="minorHAnsi" w:hAnsiTheme="minorHAnsi" w:cstheme="minorHAnsi"/>
          <w:b/>
          <w:u w:val="single"/>
        </w:rPr>
      </w:pPr>
      <w:bookmarkStart w:id="64" w:name="PAPEPM"/>
      <w:r w:rsidRPr="00FE0DD8">
        <w:rPr>
          <w:rFonts w:asciiTheme="minorHAnsi" w:hAnsiTheme="minorHAnsi" w:cstheme="minorHAnsi"/>
          <w:b/>
          <w:u w:val="single"/>
        </w:rPr>
        <w:t xml:space="preserve">MPA-EPM Program Assistant </w:t>
      </w:r>
    </w:p>
    <w:bookmarkEnd w:id="64"/>
    <w:p w14:paraId="3C0AE467" w14:textId="77777777" w:rsidR="00FE0DD8" w:rsidRPr="00FE0DD8" w:rsidRDefault="00FE0DD8" w:rsidP="00FE0DD8">
      <w:pPr>
        <w:rPr>
          <w:rFonts w:asciiTheme="minorHAnsi" w:hAnsiTheme="minorHAnsi" w:cstheme="minorHAnsi"/>
        </w:rPr>
      </w:pPr>
      <w:r w:rsidRPr="00FE0DD8">
        <w:rPr>
          <w:rFonts w:asciiTheme="minorHAnsi" w:hAnsiTheme="minorHAnsi" w:cstheme="minorHAnsi"/>
          <w:b/>
        </w:rPr>
        <w:t xml:space="preserve">Job Description: </w:t>
      </w:r>
      <w:r w:rsidRPr="00FE0DD8">
        <w:rPr>
          <w:rFonts w:asciiTheme="minorHAnsi" w:hAnsiTheme="minorHAnsi" w:cstheme="minorHAnsi"/>
        </w:rPr>
        <w:t>The MPA in Economic Policy Management program out of Columbia University’s School of International and Public Affairs is seeking a Program Assistant for the Fall session. The Program Assistant will work with our Student Services Coordinator on various projects throughout the semester, with a large focus on tasks to prepare for the Fall Semester. Tasks include, but are not limited to administrative assistance, promotional material design, mass email outreach, website content management, and ad hoc projects as needed.</w:t>
      </w:r>
      <w:r w:rsidRPr="00FE0DD8">
        <w:rPr>
          <w:rFonts w:asciiTheme="minorHAnsi" w:hAnsiTheme="minorHAnsi" w:cstheme="minorHAnsi"/>
        </w:rPr>
        <w:br/>
      </w:r>
    </w:p>
    <w:p w14:paraId="08E90702" w14:textId="77777777" w:rsidR="00FE0DD8" w:rsidRPr="00FE0DD8" w:rsidRDefault="00FE0DD8" w:rsidP="00FE0DD8">
      <w:pPr>
        <w:rPr>
          <w:rFonts w:asciiTheme="minorHAnsi" w:hAnsiTheme="minorHAnsi" w:cstheme="minorHAnsi"/>
        </w:rPr>
      </w:pPr>
      <w:r w:rsidRPr="00FE0DD8">
        <w:rPr>
          <w:rFonts w:asciiTheme="minorHAnsi" w:hAnsiTheme="minorHAnsi" w:cstheme="minorHAnsi"/>
          <w:b/>
        </w:rPr>
        <w:t>Desired Skills:</w:t>
      </w:r>
      <w:r w:rsidRPr="00FE0DD8">
        <w:rPr>
          <w:rFonts w:asciiTheme="minorHAnsi" w:hAnsiTheme="minorHAnsi" w:cstheme="minorHAnsi"/>
        </w:rPr>
        <w:t xml:space="preserve"> </w:t>
      </w:r>
    </w:p>
    <w:p w14:paraId="6EBE850E" w14:textId="77777777" w:rsidR="00FE0DD8" w:rsidRPr="00FE0DD8" w:rsidRDefault="00FE0DD8" w:rsidP="00FE0DD8">
      <w:pPr>
        <w:pStyle w:val="ListParagraph"/>
        <w:numPr>
          <w:ilvl w:val="0"/>
          <w:numId w:val="43"/>
        </w:numPr>
        <w:spacing w:after="160" w:line="259" w:lineRule="auto"/>
        <w:rPr>
          <w:rFonts w:cstheme="minorHAnsi"/>
        </w:rPr>
      </w:pPr>
      <w:r w:rsidRPr="00FE0DD8">
        <w:rPr>
          <w:rFonts w:cstheme="minorHAnsi"/>
        </w:rPr>
        <w:t xml:space="preserve">Some minor design skills may be required, including experience with Photoshop, PowerPoint, or similar software to aid in design. </w:t>
      </w:r>
    </w:p>
    <w:p w14:paraId="1E03662B" w14:textId="77777777" w:rsidR="00FE0DD8" w:rsidRPr="00FE0DD8" w:rsidRDefault="00FE0DD8" w:rsidP="00FE0DD8">
      <w:pPr>
        <w:pStyle w:val="ListParagraph"/>
        <w:numPr>
          <w:ilvl w:val="0"/>
          <w:numId w:val="43"/>
        </w:numPr>
        <w:spacing w:after="160" w:line="259" w:lineRule="auto"/>
        <w:rPr>
          <w:rFonts w:cstheme="minorHAnsi"/>
        </w:rPr>
      </w:pPr>
      <w:r w:rsidRPr="00FE0DD8">
        <w:rPr>
          <w:rFonts w:cstheme="minorHAnsi"/>
        </w:rPr>
        <w:t>Excellent writing skills are a must, as is experience with common office software such as Microsoft Word, Excel, PowerPoint, etc. Strong attention to detail is also a must.</w:t>
      </w:r>
    </w:p>
    <w:p w14:paraId="037351AC" w14:textId="77777777" w:rsidR="00FE0DD8" w:rsidRPr="00FE0DD8" w:rsidRDefault="00FE0DD8" w:rsidP="00FE0DD8">
      <w:pPr>
        <w:pStyle w:val="ListParagraph"/>
        <w:numPr>
          <w:ilvl w:val="0"/>
          <w:numId w:val="43"/>
        </w:numPr>
        <w:spacing w:after="160" w:line="259" w:lineRule="auto"/>
        <w:rPr>
          <w:rFonts w:cstheme="minorHAnsi"/>
        </w:rPr>
      </w:pPr>
      <w:r w:rsidRPr="00FE0DD8">
        <w:rPr>
          <w:rFonts w:cstheme="minorHAnsi"/>
        </w:rPr>
        <w:t>Knowledge of mass communications platforms, such as Mailchimp</w:t>
      </w:r>
    </w:p>
    <w:p w14:paraId="7A10E2FC" w14:textId="77777777" w:rsidR="00FE0DD8" w:rsidRPr="00FE0DD8" w:rsidRDefault="00FE0DD8" w:rsidP="00FE0DD8">
      <w:pPr>
        <w:pStyle w:val="ListParagraph"/>
        <w:numPr>
          <w:ilvl w:val="0"/>
          <w:numId w:val="43"/>
        </w:numPr>
        <w:spacing w:after="160" w:line="259" w:lineRule="auto"/>
        <w:rPr>
          <w:rFonts w:cstheme="minorHAnsi"/>
        </w:rPr>
      </w:pPr>
      <w:r w:rsidRPr="00FE0DD8">
        <w:rPr>
          <w:rFonts w:cstheme="minorHAnsi"/>
        </w:rPr>
        <w:lastRenderedPageBreak/>
        <w:t>Knowledge of social media platforms (Facebook, Twitter, LinkedIn, etc.) is also a plus, especially skills in managing professional social media accounts.</w:t>
      </w:r>
    </w:p>
    <w:p w14:paraId="74E0E3E4" w14:textId="77777777" w:rsidR="00FE0DD8" w:rsidRPr="00FE0DD8" w:rsidRDefault="00FE0DD8" w:rsidP="00FE0DD8">
      <w:pPr>
        <w:pStyle w:val="ListParagraph"/>
        <w:numPr>
          <w:ilvl w:val="0"/>
          <w:numId w:val="43"/>
        </w:numPr>
        <w:spacing w:after="160" w:line="259" w:lineRule="auto"/>
        <w:rPr>
          <w:rFonts w:cstheme="minorHAnsi"/>
        </w:rPr>
      </w:pPr>
      <w:r w:rsidRPr="00FE0DD8">
        <w:rPr>
          <w:rFonts w:cstheme="minorHAnsi"/>
        </w:rPr>
        <w:t>Interest in economics and/or economic policy is preferred but not required.</w:t>
      </w:r>
    </w:p>
    <w:p w14:paraId="729395E4" w14:textId="77777777" w:rsidR="00FE0DD8" w:rsidRPr="00FE0DD8" w:rsidRDefault="00FE0DD8" w:rsidP="00FE0DD8">
      <w:pPr>
        <w:rPr>
          <w:rFonts w:asciiTheme="minorHAnsi" w:hAnsiTheme="minorHAnsi" w:cstheme="minorHAnsi"/>
        </w:rPr>
      </w:pPr>
    </w:p>
    <w:p w14:paraId="22EA339B" w14:textId="77777777" w:rsidR="00FE0DD8" w:rsidRPr="00FE0DD8" w:rsidRDefault="00FE0DD8" w:rsidP="00FE0DD8">
      <w:pPr>
        <w:rPr>
          <w:rFonts w:asciiTheme="minorHAnsi" w:hAnsiTheme="minorHAnsi" w:cstheme="minorHAnsi"/>
          <w:b/>
        </w:rPr>
      </w:pPr>
      <w:r w:rsidRPr="00FE0DD8">
        <w:rPr>
          <w:rFonts w:asciiTheme="minorHAnsi" w:hAnsiTheme="minorHAnsi" w:cstheme="minorHAnsi"/>
          <w:b/>
        </w:rPr>
        <w:t>About the Position:</w:t>
      </w:r>
    </w:p>
    <w:p w14:paraId="0DCA8AD1" w14:textId="77777777" w:rsidR="00FE0DD8" w:rsidRPr="00FE0DD8" w:rsidRDefault="00FE0DD8" w:rsidP="00FE0DD8">
      <w:pPr>
        <w:pStyle w:val="ListParagraph"/>
        <w:numPr>
          <w:ilvl w:val="0"/>
          <w:numId w:val="44"/>
        </w:numPr>
        <w:spacing w:after="160" w:line="259" w:lineRule="auto"/>
        <w:rPr>
          <w:rFonts w:cstheme="minorHAnsi"/>
          <w:b/>
        </w:rPr>
      </w:pPr>
      <w:r w:rsidRPr="00FE0DD8">
        <w:rPr>
          <w:rFonts w:cstheme="minorHAnsi"/>
          <w:b/>
        </w:rPr>
        <w:t>Hours:</w:t>
      </w:r>
      <w:r w:rsidRPr="00FE0DD8">
        <w:rPr>
          <w:rFonts w:cstheme="minorHAnsi"/>
        </w:rPr>
        <w:t xml:space="preserve"> Approx. 20 hours per week</w:t>
      </w:r>
    </w:p>
    <w:p w14:paraId="2E3C2EAC" w14:textId="77777777" w:rsidR="00FE0DD8" w:rsidRPr="00FE0DD8" w:rsidRDefault="00FE0DD8" w:rsidP="00FE0DD8">
      <w:pPr>
        <w:pStyle w:val="ListParagraph"/>
        <w:numPr>
          <w:ilvl w:val="0"/>
          <w:numId w:val="44"/>
        </w:numPr>
        <w:spacing w:after="160" w:line="259" w:lineRule="auto"/>
        <w:rPr>
          <w:rFonts w:cstheme="minorHAnsi"/>
        </w:rPr>
      </w:pPr>
      <w:r w:rsidRPr="00FE0DD8">
        <w:rPr>
          <w:rFonts w:cstheme="minorHAnsi"/>
          <w:b/>
        </w:rPr>
        <w:t xml:space="preserve">Report to: </w:t>
      </w:r>
      <w:r w:rsidRPr="00FE0DD8">
        <w:rPr>
          <w:rFonts w:cstheme="minorHAnsi"/>
        </w:rPr>
        <w:t>Student Services Coordinator and Assistant Director</w:t>
      </w:r>
    </w:p>
    <w:p w14:paraId="55D73F8B" w14:textId="77777777" w:rsidR="00FE0DD8" w:rsidRPr="00FE0DD8" w:rsidRDefault="00FE0DD8" w:rsidP="00FE0DD8">
      <w:pPr>
        <w:rPr>
          <w:rFonts w:asciiTheme="minorHAnsi" w:hAnsiTheme="minorHAnsi" w:cstheme="minorHAnsi"/>
        </w:rPr>
      </w:pPr>
    </w:p>
    <w:p w14:paraId="3DADA724" w14:textId="77777777" w:rsidR="00FE0DD8" w:rsidRPr="00FE0DD8" w:rsidRDefault="00FE0DD8" w:rsidP="00FE0DD8">
      <w:pPr>
        <w:rPr>
          <w:rFonts w:asciiTheme="minorHAnsi" w:hAnsiTheme="minorHAnsi" w:cstheme="minorHAnsi"/>
        </w:rPr>
      </w:pPr>
      <w:r w:rsidRPr="00FE0DD8">
        <w:rPr>
          <w:rFonts w:asciiTheme="minorHAnsi" w:hAnsiTheme="minorHAnsi" w:cstheme="minorHAnsi"/>
          <w:b/>
        </w:rPr>
        <w:t>About MPA-EPM:</w:t>
      </w:r>
      <w:r w:rsidRPr="00FE0DD8">
        <w:rPr>
          <w:rFonts w:asciiTheme="minorHAnsi" w:hAnsiTheme="minorHAnsi" w:cstheme="minorHAnsi"/>
        </w:rPr>
        <w:t xml:space="preserve"> The MPA-EPM provides leading policymakers and professionals with the skills to effectively design and implement economic policy in market economies, with a strong emphasis on the economic problems of developing countries. Students in the one-year MPA-EPM program gain the skills they need to become highly accomplished policymakers and professionals in market economies. The course of study applies the theoretical rigor of the social sciences to the practical lessons of economics and management science through the intensive study of actual economic policy successes and failures. To learn more about the MPA in Economic Policy Management, please visit </w:t>
      </w:r>
      <w:hyperlink r:id="rId9" w:history="1">
        <w:r w:rsidRPr="00FE0DD8">
          <w:rPr>
            <w:rStyle w:val="Hyperlink"/>
            <w:rFonts w:asciiTheme="minorHAnsi" w:hAnsiTheme="minorHAnsi" w:cstheme="minorHAnsi"/>
          </w:rPr>
          <w:t>https://sipa.columbia.edu/academics/programs/mpa-economic-policy-management</w:t>
        </w:r>
      </w:hyperlink>
    </w:p>
    <w:p w14:paraId="49F1DC48" w14:textId="77777777" w:rsidR="00FE0DD8" w:rsidRDefault="00FE0DD8" w:rsidP="00FE0DD8"/>
    <w:p w14:paraId="1033E1B2" w14:textId="77777777" w:rsidR="00FE0DD8" w:rsidRPr="0045754A" w:rsidRDefault="00FE0DD8" w:rsidP="00993D16">
      <w:pPr>
        <w:rPr>
          <w:rFonts w:asciiTheme="minorHAnsi" w:hAnsiTheme="minorHAnsi" w:cstheme="minorHAnsi"/>
          <w:bCs/>
        </w:rPr>
      </w:pPr>
    </w:p>
    <w:p w14:paraId="6AFCBD3F" w14:textId="43A70FF4" w:rsidR="002873CC" w:rsidRPr="002873CC" w:rsidRDefault="002873CC" w:rsidP="00FE0DD8">
      <w:pPr>
        <w:spacing w:after="160" w:line="259" w:lineRule="auto"/>
        <w:rPr>
          <w:rFonts w:asciiTheme="minorHAnsi" w:hAnsiTheme="minorHAnsi" w:cstheme="minorHAnsi"/>
          <w:b/>
          <w:bCs/>
          <w:sz w:val="32"/>
          <w:szCs w:val="32"/>
        </w:rPr>
      </w:pPr>
      <w:r>
        <w:rPr>
          <w:rFonts w:asciiTheme="minorHAnsi" w:hAnsiTheme="minorHAnsi" w:cstheme="minorHAnsi"/>
          <w:bCs/>
        </w:rPr>
        <w:br w:type="page"/>
      </w:r>
      <w:r w:rsidRPr="002873CC">
        <w:rPr>
          <w:rFonts w:asciiTheme="minorHAnsi" w:hAnsiTheme="minorHAnsi" w:cstheme="minorHAnsi"/>
          <w:b/>
          <w:bCs/>
          <w:sz w:val="32"/>
          <w:szCs w:val="32"/>
        </w:rPr>
        <w:lastRenderedPageBreak/>
        <w:t>Program Assistant - Administrative Positions</w:t>
      </w:r>
    </w:p>
    <w:p w14:paraId="7CF5136B" w14:textId="77777777" w:rsidR="002873CC" w:rsidRPr="002873CC" w:rsidRDefault="002873CC" w:rsidP="002873CC">
      <w:pPr>
        <w:rPr>
          <w:rFonts w:asciiTheme="minorHAnsi" w:hAnsiTheme="minorHAnsi" w:cstheme="minorHAnsi"/>
        </w:rPr>
      </w:pPr>
    </w:p>
    <w:p w14:paraId="60F6E1AF" w14:textId="7B264515" w:rsidR="002873CC" w:rsidRPr="002873CC" w:rsidRDefault="002873CC" w:rsidP="002873CC">
      <w:pPr>
        <w:rPr>
          <w:rFonts w:asciiTheme="minorHAnsi" w:hAnsiTheme="minorHAnsi" w:cstheme="minorHAnsi"/>
          <w:b/>
          <w:bCs/>
        </w:rPr>
      </w:pPr>
      <w:bookmarkStart w:id="65" w:name="PAAcadAdmin"/>
      <w:r w:rsidRPr="002873CC">
        <w:rPr>
          <w:rFonts w:asciiTheme="minorHAnsi" w:hAnsiTheme="minorHAnsi" w:cstheme="minorHAnsi"/>
          <w:b/>
          <w:bCs/>
        </w:rPr>
        <w:t>Office of the Academic Administrator for Academic Affairs</w:t>
      </w:r>
      <w:r w:rsidR="00554F81">
        <w:rPr>
          <w:rFonts w:asciiTheme="minorHAnsi" w:hAnsiTheme="minorHAnsi" w:cstheme="minorHAnsi"/>
          <w:b/>
          <w:bCs/>
        </w:rPr>
        <w:t>, 2 positions</w:t>
      </w:r>
    </w:p>
    <w:bookmarkEnd w:id="65"/>
    <w:p w14:paraId="7A3CF37A" w14:textId="4F32B890" w:rsidR="002873CC" w:rsidRPr="002873CC" w:rsidRDefault="00C7202A" w:rsidP="00C7202A">
      <w:pPr>
        <w:ind w:left="720" w:hanging="720"/>
        <w:rPr>
          <w:rFonts w:asciiTheme="minorHAnsi" w:hAnsiTheme="minorHAnsi" w:cstheme="minorHAnsi"/>
          <w:b/>
          <w:bCs/>
        </w:rPr>
      </w:pPr>
      <w:r>
        <w:rPr>
          <w:rFonts w:asciiTheme="minorHAnsi" w:hAnsiTheme="minorHAnsi" w:cstheme="minorHAnsi"/>
          <w:b/>
          <w:bCs/>
        </w:rPr>
        <w:t>Rita Agyiri</w:t>
      </w:r>
    </w:p>
    <w:p w14:paraId="0F5587A9" w14:textId="77777777" w:rsidR="002873CC" w:rsidRPr="002873CC" w:rsidRDefault="002873CC" w:rsidP="002873CC">
      <w:pPr>
        <w:rPr>
          <w:rFonts w:asciiTheme="minorHAnsi" w:hAnsiTheme="minorHAnsi" w:cstheme="minorHAnsi"/>
        </w:rPr>
      </w:pPr>
    </w:p>
    <w:p w14:paraId="5F420714"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The Office of Academic Administrator for Academic Affairs Administration provides varied administrative support to the faculty and to the Concentration and Specialization Directors, Coordinators and Student Assistants. Required skills include, at minimum, basic knowledge of Microsoft Office programs (Word, Excel, Power Point, Access); familiarity with database management; excellent customer service skills; excellent organizational skills; ability to prioritize multiple tasks and respond well to sometimes competing demands; and the ability to work and thrive in a fast-paced environment, complete discretion regarding confidential information, and a healthy supply of common sense.</w:t>
      </w:r>
    </w:p>
    <w:p w14:paraId="03167C4F" w14:textId="77777777" w:rsidR="002873CC" w:rsidRPr="002873CC" w:rsidRDefault="002873CC" w:rsidP="002873CC">
      <w:pPr>
        <w:rPr>
          <w:rFonts w:asciiTheme="minorHAnsi" w:hAnsiTheme="minorHAnsi" w:cstheme="minorHAnsi"/>
        </w:rPr>
      </w:pPr>
    </w:p>
    <w:p w14:paraId="10ABA7B6"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Duties will include, but not be limited to, daily operations of the office:</w:t>
      </w:r>
    </w:p>
    <w:p w14:paraId="244DAFC3"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Answer Telephones and make appropriate referrals</w:t>
      </w:r>
    </w:p>
    <w:p w14:paraId="535C90A0"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Sometimes assist faculty with research</w:t>
      </w:r>
    </w:p>
    <w:p w14:paraId="21251A3A"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Provide Walk-in Customer Service to faculty, students and staff.</w:t>
      </w:r>
    </w:p>
    <w:p w14:paraId="276BDD37"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Sort and Distribute Mail</w:t>
      </w:r>
    </w:p>
    <w:p w14:paraId="70125F05"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Make Copies for faculty</w:t>
      </w:r>
    </w:p>
    <w:p w14:paraId="0BD42D11"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Scan documents</w:t>
      </w:r>
    </w:p>
    <w:p w14:paraId="65D1AE87"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Receive Deliveries</w:t>
      </w:r>
    </w:p>
    <w:p w14:paraId="38216A94"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Stock Supply Room</w:t>
      </w:r>
    </w:p>
    <w:p w14:paraId="75027B11"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Manage Faculty e-mail lists</w:t>
      </w:r>
    </w:p>
    <w:p w14:paraId="0726CA00" w14:textId="77777777" w:rsid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Provide access to paychecks for walk-in Adjunct Faculty and Student Employees, as needed</w:t>
      </w:r>
    </w:p>
    <w:p w14:paraId="493DAB79" w14:textId="77777777" w:rsidR="002873CC" w:rsidRDefault="002873CC" w:rsidP="002873CC">
      <w:pPr>
        <w:rPr>
          <w:rFonts w:asciiTheme="minorHAnsi" w:hAnsiTheme="minorHAnsi" w:cstheme="minorHAnsi"/>
        </w:rPr>
      </w:pPr>
    </w:p>
    <w:p w14:paraId="7B382A11" w14:textId="76201E77" w:rsidR="002873CC" w:rsidRPr="002873CC" w:rsidRDefault="002873CC" w:rsidP="002873CC">
      <w:pPr>
        <w:rPr>
          <w:rFonts w:asciiTheme="minorHAnsi" w:hAnsiTheme="minorHAnsi" w:cstheme="minorHAnsi"/>
        </w:rPr>
      </w:pPr>
      <w:r w:rsidRPr="002873CC">
        <w:rPr>
          <w:rFonts w:asciiTheme="minorHAnsi" w:hAnsiTheme="minorHAnsi" w:cstheme="minorHAnsi"/>
        </w:rPr>
        <w:t>________________________________________</w:t>
      </w:r>
    </w:p>
    <w:p w14:paraId="2CEE4F0F" w14:textId="77777777" w:rsidR="002873CC" w:rsidRDefault="002873CC" w:rsidP="002873CC">
      <w:pPr>
        <w:rPr>
          <w:rFonts w:asciiTheme="minorHAnsi" w:hAnsiTheme="minorHAnsi" w:cstheme="minorHAnsi"/>
        </w:rPr>
      </w:pPr>
    </w:p>
    <w:p w14:paraId="34B2C7C9" w14:textId="115DBF66" w:rsidR="002873CC" w:rsidRPr="002873CC" w:rsidRDefault="002873CC" w:rsidP="002873CC">
      <w:pPr>
        <w:rPr>
          <w:rFonts w:asciiTheme="minorHAnsi" w:hAnsiTheme="minorHAnsi" w:cstheme="minorHAnsi"/>
          <w:b/>
          <w:bCs/>
        </w:rPr>
      </w:pPr>
      <w:bookmarkStart w:id="66" w:name="PAAcadAffairs"/>
      <w:r w:rsidRPr="002873CC">
        <w:rPr>
          <w:rFonts w:asciiTheme="minorHAnsi" w:hAnsiTheme="minorHAnsi" w:cstheme="minorHAnsi"/>
          <w:b/>
          <w:bCs/>
        </w:rPr>
        <w:t>Office of the Associate Dean for Academic Affairs</w:t>
      </w:r>
      <w:r w:rsidR="00554F81">
        <w:rPr>
          <w:rFonts w:asciiTheme="minorHAnsi" w:hAnsiTheme="minorHAnsi" w:cstheme="minorHAnsi"/>
          <w:b/>
          <w:bCs/>
        </w:rPr>
        <w:t>, 2 positions</w:t>
      </w:r>
    </w:p>
    <w:bookmarkEnd w:id="66"/>
    <w:p w14:paraId="49A73C5E" w14:textId="77777777" w:rsidR="002873CC" w:rsidRPr="002873CC" w:rsidRDefault="002873CC" w:rsidP="002873CC">
      <w:pPr>
        <w:rPr>
          <w:rFonts w:asciiTheme="minorHAnsi" w:hAnsiTheme="minorHAnsi" w:cstheme="minorHAnsi"/>
          <w:b/>
          <w:bCs/>
        </w:rPr>
      </w:pPr>
      <w:r w:rsidRPr="002873CC">
        <w:rPr>
          <w:rFonts w:asciiTheme="minorHAnsi" w:hAnsiTheme="minorHAnsi" w:cstheme="minorHAnsi"/>
          <w:b/>
          <w:bCs/>
        </w:rPr>
        <w:t>Andrew Johnson</w:t>
      </w:r>
    </w:p>
    <w:p w14:paraId="2FC3AD87" w14:textId="77777777" w:rsidR="002873CC" w:rsidRPr="002873CC" w:rsidRDefault="002873CC" w:rsidP="002873CC">
      <w:pPr>
        <w:rPr>
          <w:rFonts w:asciiTheme="minorHAnsi" w:hAnsiTheme="minorHAnsi" w:cstheme="minorHAnsi"/>
        </w:rPr>
      </w:pPr>
    </w:p>
    <w:p w14:paraId="00E4E38C"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This office is responsible for mounting the SIPA curriculum, supporting faculty searches and reviews, and assisting the Vice Dean for Academic Affairs and Dean with a range of other faculty-related matters. PAs assist the office with general administration, faculty support related to course logistics, and selected research projects. Proficiency with Word and Excel required; Access and STATA are preferred.  </w:t>
      </w:r>
    </w:p>
    <w:p w14:paraId="67FA1A9E"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________________________________________</w:t>
      </w:r>
    </w:p>
    <w:p w14:paraId="00DC186A" w14:textId="77777777" w:rsidR="002873CC" w:rsidRPr="002873CC" w:rsidRDefault="002873CC" w:rsidP="002873CC">
      <w:pPr>
        <w:rPr>
          <w:rFonts w:asciiTheme="minorHAnsi" w:hAnsiTheme="minorHAnsi" w:cstheme="minorHAnsi"/>
        </w:rPr>
      </w:pPr>
    </w:p>
    <w:p w14:paraId="16A14080" w14:textId="583B4294" w:rsidR="002873CC" w:rsidRPr="002873CC" w:rsidRDefault="002873CC" w:rsidP="002873CC">
      <w:pPr>
        <w:rPr>
          <w:rFonts w:asciiTheme="minorHAnsi" w:hAnsiTheme="minorHAnsi" w:cstheme="minorHAnsi"/>
          <w:b/>
          <w:bCs/>
        </w:rPr>
      </w:pPr>
      <w:bookmarkStart w:id="67" w:name="PAAdmissions"/>
      <w:r w:rsidRPr="002873CC">
        <w:rPr>
          <w:rFonts w:asciiTheme="minorHAnsi" w:hAnsiTheme="minorHAnsi" w:cstheme="minorHAnsi"/>
          <w:b/>
          <w:bCs/>
        </w:rPr>
        <w:t>Office of Admissions</w:t>
      </w:r>
      <w:r w:rsidR="00554F81">
        <w:rPr>
          <w:rFonts w:asciiTheme="minorHAnsi" w:hAnsiTheme="minorHAnsi" w:cstheme="minorHAnsi"/>
          <w:b/>
          <w:bCs/>
        </w:rPr>
        <w:t>, 5 positions</w:t>
      </w:r>
    </w:p>
    <w:bookmarkEnd w:id="67"/>
    <w:p w14:paraId="43342580" w14:textId="77777777" w:rsidR="002873CC" w:rsidRPr="002873CC" w:rsidRDefault="002873CC" w:rsidP="002873CC">
      <w:pPr>
        <w:rPr>
          <w:rFonts w:asciiTheme="minorHAnsi" w:hAnsiTheme="minorHAnsi" w:cstheme="minorHAnsi"/>
          <w:b/>
          <w:bCs/>
        </w:rPr>
      </w:pPr>
      <w:r w:rsidRPr="002873CC">
        <w:rPr>
          <w:rFonts w:asciiTheme="minorHAnsi" w:hAnsiTheme="minorHAnsi" w:cstheme="minorHAnsi"/>
          <w:b/>
          <w:bCs/>
        </w:rPr>
        <w:t>Andres Borray</w:t>
      </w:r>
    </w:p>
    <w:p w14:paraId="428F6AEA" w14:textId="77777777" w:rsidR="002873CC" w:rsidRPr="002873CC" w:rsidRDefault="002873CC" w:rsidP="002873CC">
      <w:pPr>
        <w:rPr>
          <w:rFonts w:asciiTheme="minorHAnsi" w:hAnsiTheme="minorHAnsi" w:cstheme="minorHAnsi"/>
        </w:rPr>
      </w:pPr>
    </w:p>
    <w:p w14:paraId="13057937"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Admissions &amp; Financial Aid PAs perform general office duties, interact with prospective applicants, and assist with outreach efforts. Office duties include learning about the SIPA </w:t>
      </w:r>
      <w:r w:rsidRPr="002873CC">
        <w:rPr>
          <w:rFonts w:asciiTheme="minorHAnsi" w:hAnsiTheme="minorHAnsi" w:cstheme="minorHAnsi"/>
        </w:rPr>
        <w:lastRenderedPageBreak/>
        <w:t>programs and admissions process, answering emails and phone calls, meeting with prospective students, managing walk-ins and inquiries, writing blog posts (at least 2 per month), processing application materials, directing prospects and applicants to class visits, and participating in admissions’ information sessions and IAB tours. PAs also help and attend the annual fall Diversity Symposium as well as serve as Admissions’ Ambassadors. Outreach efforts include researching schools and professional organizations for recruitment, organizing off-campus events, and developing new content for both web and print media. PAs should be personable; is positive and enthusiastic about SIPA; is comfortable interacting with prospective students from diverse backgrounds; have a general aptitude with computers, especially with Microsoft Word, Excel, and Access. Additional skills related to social media and blogging. Discretion with regard to sensitive applicant information is required. Any duties as assigned.</w:t>
      </w:r>
    </w:p>
    <w:p w14:paraId="5407DD2A" w14:textId="77777777" w:rsidR="002873CC" w:rsidRPr="002873CC" w:rsidRDefault="002873CC" w:rsidP="002873CC">
      <w:pPr>
        <w:rPr>
          <w:rFonts w:asciiTheme="minorHAnsi" w:hAnsiTheme="minorHAnsi" w:cstheme="minorHAnsi"/>
        </w:rPr>
      </w:pPr>
    </w:p>
    <w:p w14:paraId="38E2D76E"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________________________________________</w:t>
      </w:r>
    </w:p>
    <w:p w14:paraId="5249D4AA" w14:textId="77777777" w:rsidR="00AD68E1" w:rsidRDefault="00AD68E1" w:rsidP="002873CC">
      <w:pPr>
        <w:rPr>
          <w:rFonts w:asciiTheme="minorHAnsi" w:hAnsiTheme="minorHAnsi" w:cstheme="minorHAnsi"/>
          <w:b/>
          <w:bCs/>
        </w:rPr>
      </w:pPr>
    </w:p>
    <w:p w14:paraId="716F6D47" w14:textId="640A2D9D" w:rsidR="002873CC" w:rsidRPr="00C7202A" w:rsidRDefault="00AD68E1" w:rsidP="002873CC">
      <w:pPr>
        <w:rPr>
          <w:rFonts w:asciiTheme="minorHAnsi" w:hAnsiTheme="minorHAnsi" w:cstheme="minorHAnsi"/>
          <w:b/>
          <w:bCs/>
        </w:rPr>
      </w:pPr>
      <w:bookmarkStart w:id="68" w:name="PACAC"/>
      <w:r>
        <w:rPr>
          <w:rFonts w:asciiTheme="minorHAnsi" w:hAnsiTheme="minorHAnsi" w:cstheme="minorHAnsi"/>
          <w:b/>
          <w:bCs/>
        </w:rPr>
        <w:t>Career Advancement Center</w:t>
      </w:r>
    </w:p>
    <w:bookmarkEnd w:id="68"/>
    <w:p w14:paraId="046203EF" w14:textId="77777777" w:rsidR="00AD68E1" w:rsidRPr="00C7202A" w:rsidRDefault="00AD68E1" w:rsidP="002873CC">
      <w:pPr>
        <w:rPr>
          <w:rFonts w:asciiTheme="minorHAnsi" w:hAnsiTheme="minorHAnsi" w:cstheme="minorHAnsi"/>
          <w:b/>
          <w:bCs/>
        </w:rPr>
      </w:pPr>
    </w:p>
    <w:p w14:paraId="17A1060C" w14:textId="77777777" w:rsidR="002873CC" w:rsidRPr="00C7202A" w:rsidRDefault="002873CC" w:rsidP="002873CC">
      <w:pPr>
        <w:rPr>
          <w:rFonts w:asciiTheme="minorHAnsi" w:hAnsiTheme="minorHAnsi" w:cstheme="minorHAnsi"/>
          <w:b/>
          <w:bCs/>
        </w:rPr>
      </w:pPr>
      <w:r w:rsidRPr="00C7202A">
        <w:rPr>
          <w:rFonts w:asciiTheme="minorHAnsi" w:hAnsiTheme="minorHAnsi" w:cstheme="minorHAnsi"/>
          <w:b/>
          <w:bCs/>
        </w:rPr>
        <w:t>JOB DUTIES OF A PROGRAM ASSISTANT (PA)</w:t>
      </w:r>
    </w:p>
    <w:p w14:paraId="1771BDF3" w14:textId="77777777" w:rsidR="002873CC" w:rsidRPr="002873CC" w:rsidRDefault="002873CC" w:rsidP="002873CC">
      <w:pPr>
        <w:rPr>
          <w:rFonts w:asciiTheme="minorHAnsi" w:hAnsiTheme="minorHAnsi" w:cstheme="minorHAnsi"/>
        </w:rPr>
      </w:pPr>
    </w:p>
    <w:p w14:paraId="0190C09D" w14:textId="42DB903D"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The </w:t>
      </w:r>
      <w:r w:rsidR="00CF6E98">
        <w:rPr>
          <w:rFonts w:asciiTheme="minorHAnsi" w:hAnsiTheme="minorHAnsi" w:cstheme="minorHAnsi"/>
        </w:rPr>
        <w:t>Career Advancement Center</w:t>
      </w:r>
      <w:r w:rsidRPr="002873CC">
        <w:rPr>
          <w:rFonts w:asciiTheme="minorHAnsi" w:hAnsiTheme="minorHAnsi" w:cstheme="minorHAnsi"/>
        </w:rPr>
        <w:t xml:space="preserve"> (</w:t>
      </w:r>
      <w:r w:rsidR="0095055D">
        <w:rPr>
          <w:rFonts w:asciiTheme="minorHAnsi" w:hAnsiTheme="minorHAnsi" w:cstheme="minorHAnsi"/>
        </w:rPr>
        <w:t>CAC</w:t>
      </w:r>
      <w:r w:rsidRPr="002873CC">
        <w:rPr>
          <w:rFonts w:asciiTheme="minorHAnsi" w:hAnsiTheme="minorHAnsi" w:cstheme="minorHAnsi"/>
        </w:rPr>
        <w:t xml:space="preserve">) hires six Program Assistants (PA) each semester to assist a full-time staff member on specific programs and projects. </w:t>
      </w:r>
      <w:r w:rsidR="0095055D">
        <w:rPr>
          <w:rFonts w:asciiTheme="minorHAnsi" w:hAnsiTheme="minorHAnsi" w:cstheme="minorHAnsi"/>
        </w:rPr>
        <w:t>CAC</w:t>
      </w:r>
      <w:r w:rsidRPr="002873CC">
        <w:rPr>
          <w:rFonts w:asciiTheme="minorHAnsi" w:hAnsiTheme="minorHAnsi" w:cstheme="minorHAnsi"/>
        </w:rPr>
        <w:t xml:space="preserve"> is a small office, and thus relies heavily on the performance of its student staff. PAs are expected to be professional, reliable, and to become highly knowledgeable about </w:t>
      </w:r>
      <w:r w:rsidR="0095055D">
        <w:rPr>
          <w:rFonts w:asciiTheme="minorHAnsi" w:hAnsiTheme="minorHAnsi" w:cstheme="minorHAnsi"/>
        </w:rPr>
        <w:t>CAC</w:t>
      </w:r>
      <w:r w:rsidRPr="002873CC">
        <w:rPr>
          <w:rFonts w:asciiTheme="minorHAnsi" w:hAnsiTheme="minorHAnsi" w:cstheme="minorHAnsi"/>
        </w:rPr>
        <w:t xml:space="preserve"> services. </w:t>
      </w:r>
    </w:p>
    <w:p w14:paraId="2939F664" w14:textId="77777777" w:rsidR="002873CC" w:rsidRPr="002873CC" w:rsidRDefault="002873CC" w:rsidP="002873CC">
      <w:pPr>
        <w:rPr>
          <w:rFonts w:asciiTheme="minorHAnsi" w:hAnsiTheme="minorHAnsi" w:cstheme="minorHAnsi"/>
        </w:rPr>
      </w:pPr>
    </w:p>
    <w:p w14:paraId="2FAE2C61" w14:textId="6548FBAF"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In addition to the duties outlined below, all PAs may be called upon to assist with student check-in during </w:t>
      </w:r>
      <w:r w:rsidR="0095055D">
        <w:rPr>
          <w:rFonts w:asciiTheme="minorHAnsi" w:hAnsiTheme="minorHAnsi" w:cstheme="minorHAnsi"/>
        </w:rPr>
        <w:t>CAC</w:t>
      </w:r>
      <w:r w:rsidRPr="002873CC">
        <w:rPr>
          <w:rFonts w:asciiTheme="minorHAnsi" w:hAnsiTheme="minorHAnsi" w:cstheme="minorHAnsi"/>
        </w:rPr>
        <w:t xml:space="preserve"> programs and events, occasionally </w:t>
      </w:r>
      <w:r w:rsidR="00CF6E98">
        <w:rPr>
          <w:rFonts w:asciiTheme="minorHAnsi" w:hAnsiTheme="minorHAnsi" w:cstheme="minorHAnsi"/>
        </w:rPr>
        <w:t>Cover</w:t>
      </w:r>
      <w:r w:rsidRPr="002873CC">
        <w:rPr>
          <w:rFonts w:asciiTheme="minorHAnsi" w:hAnsiTheme="minorHAnsi" w:cstheme="minorHAnsi"/>
        </w:rPr>
        <w:t xml:space="preserve"> the </w:t>
      </w:r>
      <w:r w:rsidR="0095055D">
        <w:rPr>
          <w:rFonts w:asciiTheme="minorHAnsi" w:hAnsiTheme="minorHAnsi" w:cstheme="minorHAnsi"/>
        </w:rPr>
        <w:t>CAC</w:t>
      </w:r>
      <w:r w:rsidRPr="002873CC">
        <w:rPr>
          <w:rFonts w:asciiTheme="minorHAnsi" w:hAnsiTheme="minorHAnsi" w:cstheme="minorHAnsi"/>
        </w:rPr>
        <w:t xml:space="preserve"> front desk and the main office phone line to fill in for full-time staff, and perform other office-related tasks as needed, including filing, copying, and printing. </w:t>
      </w:r>
    </w:p>
    <w:p w14:paraId="47E9403F" w14:textId="77777777" w:rsidR="002873CC" w:rsidRPr="002873CC" w:rsidRDefault="002873CC" w:rsidP="002873CC">
      <w:pPr>
        <w:rPr>
          <w:rFonts w:asciiTheme="minorHAnsi" w:hAnsiTheme="minorHAnsi" w:cstheme="minorHAnsi"/>
        </w:rPr>
      </w:pPr>
    </w:p>
    <w:p w14:paraId="5A527927"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All PAs must:</w:t>
      </w:r>
    </w:p>
    <w:p w14:paraId="28FEC19C"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be extremely organized, detailed, and thorough;</w:t>
      </w:r>
    </w:p>
    <w:p w14:paraId="50563B7D"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 have excellent written and verbal communication skills; </w:t>
      </w:r>
    </w:p>
    <w:p w14:paraId="1734FEA2" w14:textId="74A2BF9A"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 be proficient in </w:t>
      </w:r>
      <w:r w:rsidR="00CF6E98">
        <w:rPr>
          <w:rFonts w:asciiTheme="minorHAnsi" w:hAnsiTheme="minorHAnsi" w:cstheme="minorHAnsi"/>
        </w:rPr>
        <w:t xml:space="preserve">Google Suite, </w:t>
      </w:r>
      <w:r w:rsidRPr="002873CC">
        <w:rPr>
          <w:rFonts w:asciiTheme="minorHAnsi" w:hAnsiTheme="minorHAnsi" w:cstheme="minorHAnsi"/>
        </w:rPr>
        <w:t xml:space="preserve">Microsoft Word, Excel, Internet research, LinkedIn, and </w:t>
      </w:r>
      <w:proofErr w:type="spellStart"/>
      <w:r w:rsidRPr="002873CC">
        <w:rPr>
          <w:rFonts w:asciiTheme="minorHAnsi" w:hAnsiTheme="minorHAnsi" w:cstheme="minorHAnsi"/>
        </w:rPr>
        <w:t>SIPAlink</w:t>
      </w:r>
      <w:proofErr w:type="spellEnd"/>
      <w:r w:rsidRPr="002873CC">
        <w:rPr>
          <w:rFonts w:asciiTheme="minorHAnsi" w:hAnsiTheme="minorHAnsi" w:cstheme="minorHAnsi"/>
        </w:rPr>
        <w:t>; and</w:t>
      </w:r>
    </w:p>
    <w:p w14:paraId="6719469F"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enjoy working with others, including student staff and professional staff, in an office that can be fast-paced during peak times.</w:t>
      </w:r>
    </w:p>
    <w:p w14:paraId="4FB71D53" w14:textId="77777777" w:rsidR="002873CC" w:rsidRPr="002873CC" w:rsidRDefault="002873CC" w:rsidP="002873CC">
      <w:pPr>
        <w:rPr>
          <w:rFonts w:asciiTheme="minorHAnsi" w:hAnsiTheme="minorHAnsi" w:cstheme="minorHAnsi"/>
        </w:rPr>
      </w:pPr>
    </w:p>
    <w:p w14:paraId="3EECD1A5" w14:textId="2D3BD5B0"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AVAILABLE </w:t>
      </w:r>
      <w:r w:rsidR="0095055D">
        <w:rPr>
          <w:rFonts w:asciiTheme="minorHAnsi" w:hAnsiTheme="minorHAnsi" w:cstheme="minorHAnsi"/>
        </w:rPr>
        <w:t>CAC</w:t>
      </w:r>
      <w:r w:rsidRPr="002873CC">
        <w:rPr>
          <w:rFonts w:asciiTheme="minorHAnsi" w:hAnsiTheme="minorHAnsi" w:cstheme="minorHAnsi"/>
        </w:rPr>
        <w:t xml:space="preserve"> PA POSITIONS</w:t>
      </w:r>
    </w:p>
    <w:p w14:paraId="1E336E47" w14:textId="77777777" w:rsidR="002873CC" w:rsidRPr="002873CC" w:rsidRDefault="002873CC" w:rsidP="002873CC">
      <w:pPr>
        <w:rPr>
          <w:rFonts w:asciiTheme="minorHAnsi" w:hAnsiTheme="minorHAnsi" w:cstheme="minorHAnsi"/>
        </w:rPr>
      </w:pPr>
    </w:p>
    <w:p w14:paraId="361A4A46" w14:textId="49E38360"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1. PA for EMPLOYER OUTREACH: </w:t>
      </w:r>
      <w:r w:rsidRPr="002873CC">
        <w:rPr>
          <w:rFonts w:asciiTheme="minorHAnsi" w:hAnsiTheme="minorHAnsi" w:cstheme="minorHAnsi"/>
        </w:rPr>
        <w:tab/>
      </w:r>
      <w:r w:rsidRPr="002873CC">
        <w:rPr>
          <w:rFonts w:asciiTheme="minorHAnsi" w:hAnsiTheme="minorHAnsi" w:cstheme="minorHAnsi"/>
        </w:rPr>
        <w:tab/>
      </w:r>
      <w:r w:rsidRPr="002873CC">
        <w:rPr>
          <w:rFonts w:asciiTheme="minorHAnsi" w:hAnsiTheme="minorHAnsi" w:cstheme="minorHAnsi"/>
        </w:rPr>
        <w:tab/>
      </w:r>
      <w:r w:rsidRPr="002873CC">
        <w:rPr>
          <w:rFonts w:asciiTheme="minorHAnsi" w:hAnsiTheme="minorHAnsi" w:cstheme="minorHAnsi"/>
        </w:rPr>
        <w:tab/>
      </w:r>
      <w:r w:rsidRPr="002873CC">
        <w:rPr>
          <w:rFonts w:asciiTheme="minorHAnsi" w:hAnsiTheme="minorHAnsi" w:cstheme="minorHAnsi"/>
        </w:rPr>
        <w:tab/>
        <w:t xml:space="preserve">    Supervisor: Cullen Newton</w:t>
      </w:r>
    </w:p>
    <w:p w14:paraId="29A026EA"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The Employer Outreach PA will research employers for potential outreach and identify contact information. They will work closely with the Director of Employer Outreach to input information about employers into a database, keep track of contact information and outcomes (</w:t>
      </w:r>
      <w:proofErr w:type="gramStart"/>
      <w:r w:rsidRPr="002873CC">
        <w:rPr>
          <w:rFonts w:asciiTheme="minorHAnsi" w:hAnsiTheme="minorHAnsi" w:cstheme="minorHAnsi"/>
        </w:rPr>
        <w:t>i.e.</w:t>
      </w:r>
      <w:proofErr w:type="gramEnd"/>
      <w:r w:rsidRPr="002873CC">
        <w:rPr>
          <w:rFonts w:asciiTheme="minorHAnsi" w:hAnsiTheme="minorHAnsi" w:cstheme="minorHAnsi"/>
        </w:rPr>
        <w:t xml:space="preserve"> number of jobs posted, employer information sessions scheduled) and type up notes from meetings. The PA will also assist with outreach email campaigns using mail merge, prepare itineraries, and provide logistical support for outreach trips.</w:t>
      </w:r>
    </w:p>
    <w:p w14:paraId="00019D6D" w14:textId="77777777" w:rsidR="002873CC" w:rsidRPr="002873CC" w:rsidRDefault="002873CC" w:rsidP="002873CC">
      <w:pPr>
        <w:rPr>
          <w:rFonts w:asciiTheme="minorHAnsi" w:hAnsiTheme="minorHAnsi" w:cstheme="minorHAnsi"/>
        </w:rPr>
      </w:pPr>
    </w:p>
    <w:p w14:paraId="59011DD6"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To be considered for the position you must:</w:t>
      </w:r>
    </w:p>
    <w:p w14:paraId="1AE28046"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 be interested in and insightful about the breadth and scope of the SIPA-degree, worldwide. </w:t>
      </w:r>
    </w:p>
    <w:p w14:paraId="7E5FC37C" w14:textId="77777777" w:rsidR="002873CC" w:rsidRPr="002873CC" w:rsidRDefault="002873CC" w:rsidP="002873CC">
      <w:pPr>
        <w:rPr>
          <w:rFonts w:asciiTheme="minorHAnsi" w:hAnsiTheme="minorHAnsi" w:cstheme="minorHAnsi"/>
        </w:rPr>
      </w:pPr>
    </w:p>
    <w:p w14:paraId="3ADB65E2" w14:textId="77777777" w:rsidR="002873CC" w:rsidRPr="002873CC" w:rsidRDefault="002873CC" w:rsidP="002873CC">
      <w:pPr>
        <w:rPr>
          <w:rFonts w:asciiTheme="minorHAnsi" w:hAnsiTheme="minorHAnsi" w:cstheme="minorHAnsi"/>
        </w:rPr>
      </w:pPr>
    </w:p>
    <w:p w14:paraId="0DE05011" w14:textId="20C5EF45"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2. PA for INTERNSHIPS: </w:t>
      </w:r>
      <w:r w:rsidRPr="002873CC">
        <w:rPr>
          <w:rFonts w:asciiTheme="minorHAnsi" w:hAnsiTheme="minorHAnsi" w:cstheme="minorHAnsi"/>
        </w:rPr>
        <w:tab/>
      </w:r>
      <w:r w:rsidRPr="002873CC">
        <w:rPr>
          <w:rFonts w:asciiTheme="minorHAnsi" w:hAnsiTheme="minorHAnsi" w:cstheme="minorHAnsi"/>
        </w:rPr>
        <w:tab/>
      </w:r>
      <w:r w:rsidRPr="002873CC">
        <w:rPr>
          <w:rFonts w:asciiTheme="minorHAnsi" w:hAnsiTheme="minorHAnsi" w:cstheme="minorHAnsi"/>
        </w:rPr>
        <w:tab/>
      </w:r>
      <w:r w:rsidRPr="002873CC">
        <w:rPr>
          <w:rFonts w:asciiTheme="minorHAnsi" w:hAnsiTheme="minorHAnsi" w:cstheme="minorHAnsi"/>
        </w:rPr>
        <w:tab/>
      </w:r>
      <w:r w:rsidRPr="002873CC">
        <w:rPr>
          <w:rFonts w:asciiTheme="minorHAnsi" w:hAnsiTheme="minorHAnsi" w:cstheme="minorHAnsi"/>
        </w:rPr>
        <w:tab/>
        <w:t xml:space="preserve">Supervisor: </w:t>
      </w:r>
      <w:r w:rsidR="005D2CD1">
        <w:rPr>
          <w:rFonts w:asciiTheme="minorHAnsi" w:hAnsiTheme="minorHAnsi" w:cstheme="minorHAnsi"/>
        </w:rPr>
        <w:t xml:space="preserve">Sandra </w:t>
      </w:r>
      <w:proofErr w:type="spellStart"/>
      <w:r w:rsidR="005D2CD1" w:rsidRPr="005D2CD1">
        <w:rPr>
          <w:rFonts w:asciiTheme="minorHAnsi" w:hAnsiTheme="minorHAnsi" w:cstheme="minorHAnsi"/>
        </w:rPr>
        <w:t>Buatti</w:t>
      </w:r>
      <w:proofErr w:type="spellEnd"/>
      <w:r w:rsidR="005D2CD1" w:rsidRPr="005D2CD1">
        <w:rPr>
          <w:rFonts w:asciiTheme="minorHAnsi" w:hAnsiTheme="minorHAnsi" w:cstheme="minorHAnsi"/>
        </w:rPr>
        <w:t>-Ramos</w:t>
      </w:r>
    </w:p>
    <w:p w14:paraId="716C6228"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The Internships PA is both independent and student-facing. The position will work both with: (1) large amounts of data, in order to collect and complete initial processing of all internship paperwork, and (2) with students via email and in-person, in order to answer internship-related questions. Data work includes the recording of data in Excel spreadsheets, navigating information across multiple databases and programs, creating and editing reports, and managing all hard copy documents and online applications. In addition, the PA will be responsible for proactively researching grant information online, updating internship grants data, initial application intake, assisting in updating online fact sheets, and following up with students on missing grant application or internship information. </w:t>
      </w:r>
    </w:p>
    <w:p w14:paraId="65FE8B65" w14:textId="77777777" w:rsidR="002873CC" w:rsidRPr="002873CC" w:rsidRDefault="002873CC" w:rsidP="002873CC">
      <w:pPr>
        <w:rPr>
          <w:rFonts w:asciiTheme="minorHAnsi" w:hAnsiTheme="minorHAnsi" w:cstheme="minorHAnsi"/>
        </w:rPr>
      </w:pPr>
    </w:p>
    <w:p w14:paraId="71368D10"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To be considered for the position you must:</w:t>
      </w:r>
    </w:p>
    <w:p w14:paraId="54CE83D1"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handle confidential information with discretion and tact; and</w:t>
      </w:r>
    </w:p>
    <w:p w14:paraId="11A3BD13"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have patience and be reliable.</w:t>
      </w:r>
    </w:p>
    <w:p w14:paraId="519934B4" w14:textId="58A1FBCF" w:rsidR="002873CC" w:rsidRDefault="002873CC" w:rsidP="002873CC">
      <w:pPr>
        <w:rPr>
          <w:rFonts w:asciiTheme="minorHAnsi" w:hAnsiTheme="minorHAnsi" w:cstheme="minorHAnsi"/>
        </w:rPr>
      </w:pPr>
    </w:p>
    <w:p w14:paraId="594623B1" w14:textId="77777777" w:rsidR="00CF6E98" w:rsidRPr="002873CC" w:rsidRDefault="00CF6E98" w:rsidP="002873CC">
      <w:pPr>
        <w:rPr>
          <w:rFonts w:asciiTheme="minorHAnsi" w:hAnsiTheme="minorHAnsi" w:cstheme="minorHAnsi"/>
        </w:rPr>
      </w:pPr>
    </w:p>
    <w:p w14:paraId="6AA2C861" w14:textId="0EDBCFCE" w:rsidR="00CF6E98" w:rsidRPr="00CF6E98" w:rsidRDefault="00CF6E98" w:rsidP="00CF6E98">
      <w:pPr>
        <w:rPr>
          <w:rFonts w:asciiTheme="minorHAnsi" w:hAnsiTheme="minorHAnsi" w:cstheme="minorHAnsi"/>
        </w:rPr>
      </w:pPr>
      <w:r w:rsidRPr="00CF6E98">
        <w:rPr>
          <w:rFonts w:asciiTheme="minorHAnsi" w:hAnsiTheme="minorHAnsi" w:cstheme="minorHAnsi"/>
        </w:rPr>
        <w:t>3. PA for CONCENTRATION AND ALUMNI EVENTS: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6E98">
        <w:rPr>
          <w:rFonts w:asciiTheme="minorHAnsi" w:hAnsiTheme="minorHAnsi" w:cstheme="minorHAnsi"/>
        </w:rPr>
        <w:t>Supervisor: Blair Dayton</w:t>
      </w:r>
    </w:p>
    <w:p w14:paraId="01EE26A8"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xml:space="preserve">Career Series: The program assistant (PA) will help coordinate the Career Series event, which holds approximately 28 alumni career panels throughout the academic year across 6 concentrations. The PA will assist in researching SIPA alumni to serve as potential speakers and will be responsible for outreach and follow-up throughout the event planning. The PA will also communicate with concentration managers and </w:t>
      </w:r>
      <w:proofErr w:type="gramStart"/>
      <w:r w:rsidRPr="00CF6E98">
        <w:rPr>
          <w:rFonts w:asciiTheme="minorHAnsi" w:hAnsiTheme="minorHAnsi" w:cstheme="minorHAnsi"/>
        </w:rPr>
        <w:t>PA’s</w:t>
      </w:r>
      <w:proofErr w:type="gramEnd"/>
      <w:r w:rsidRPr="00CF6E98">
        <w:rPr>
          <w:rFonts w:asciiTheme="minorHAnsi" w:hAnsiTheme="minorHAnsi" w:cstheme="minorHAnsi"/>
        </w:rPr>
        <w:t xml:space="preserve"> to help promote and advertise events. </w:t>
      </w:r>
    </w:p>
    <w:p w14:paraId="284DA059"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xml:space="preserve">Alumni/Student Networking Receptions: The PA will assist in the planning of two Alumni/Student Networking Receptions (fall/spring semester). </w:t>
      </w:r>
    </w:p>
    <w:p w14:paraId="450D3B58"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Washington, DC Conference (Career Weeks): the PA will help organize the Washington, DC Conference. This might include: alumni outreach; event management/coordinating reservations; creating/printing labels, signage, nametags; creating surveys</w:t>
      </w:r>
    </w:p>
    <w:p w14:paraId="27AA749D" w14:textId="77777777" w:rsidR="00CF6E98" w:rsidRPr="00CF6E98" w:rsidRDefault="00CF6E98" w:rsidP="00CF6E98">
      <w:pPr>
        <w:rPr>
          <w:rFonts w:asciiTheme="minorHAnsi" w:hAnsiTheme="minorHAnsi" w:cstheme="minorHAnsi"/>
        </w:rPr>
      </w:pPr>
    </w:p>
    <w:p w14:paraId="5148761D"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To be considered for the position you must:</w:t>
      </w:r>
    </w:p>
    <w:p w14:paraId="63E81086"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be organized with a keen attention to detail; and meet strict deadlines</w:t>
      </w:r>
    </w:p>
    <w:p w14:paraId="58CEC449"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have experience in event planning and timely outreach/communication</w:t>
      </w:r>
    </w:p>
    <w:p w14:paraId="0F4D1C09"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be able to multitask/balance multiple events occurring within the same timeframe; and manage multiple email communications</w:t>
      </w:r>
    </w:p>
    <w:p w14:paraId="76E41A3F" w14:textId="1C392DE2" w:rsidR="002873CC" w:rsidRPr="002873CC" w:rsidRDefault="00CF6E98" w:rsidP="00CF6E98">
      <w:pPr>
        <w:rPr>
          <w:rFonts w:asciiTheme="minorHAnsi" w:hAnsiTheme="minorHAnsi" w:cstheme="minorHAnsi"/>
        </w:rPr>
      </w:pPr>
      <w:r w:rsidRPr="00CF6E98">
        <w:rPr>
          <w:rFonts w:asciiTheme="minorHAnsi" w:hAnsiTheme="minorHAnsi" w:cstheme="minorHAnsi"/>
        </w:rPr>
        <w:t>• be available to work some evening hours - per the events schedule and replies to outreach from event stakeholders (staff, students, alumni)</w:t>
      </w:r>
    </w:p>
    <w:p w14:paraId="27CFCCC3" w14:textId="21BFBD85" w:rsidR="002873CC" w:rsidRDefault="002873CC" w:rsidP="002873CC">
      <w:pPr>
        <w:rPr>
          <w:rFonts w:asciiTheme="minorHAnsi" w:hAnsiTheme="minorHAnsi" w:cstheme="minorHAnsi"/>
        </w:rPr>
      </w:pPr>
    </w:p>
    <w:p w14:paraId="53D66D2F" w14:textId="77777777" w:rsidR="00CF6E98" w:rsidRPr="002873CC" w:rsidRDefault="00CF6E98" w:rsidP="002873CC">
      <w:pPr>
        <w:rPr>
          <w:rFonts w:asciiTheme="minorHAnsi" w:hAnsiTheme="minorHAnsi" w:cstheme="minorHAnsi"/>
        </w:rPr>
      </w:pPr>
    </w:p>
    <w:p w14:paraId="69EF21A4" w14:textId="3726F1C8" w:rsidR="002873CC" w:rsidRPr="002873CC" w:rsidRDefault="002873CC" w:rsidP="002873CC">
      <w:pPr>
        <w:rPr>
          <w:rFonts w:asciiTheme="minorHAnsi" w:hAnsiTheme="minorHAnsi" w:cstheme="minorHAnsi"/>
        </w:rPr>
      </w:pPr>
      <w:r w:rsidRPr="002873CC">
        <w:rPr>
          <w:rFonts w:asciiTheme="minorHAnsi" w:hAnsiTheme="minorHAnsi" w:cstheme="minorHAnsi"/>
        </w:rPr>
        <w:t>4. PA for PROFESSIONAL DEVELOPMENT/WORKSHOPS:</w:t>
      </w:r>
      <w:r w:rsidRPr="002873CC">
        <w:rPr>
          <w:rFonts w:asciiTheme="minorHAnsi" w:hAnsiTheme="minorHAnsi" w:cstheme="minorHAnsi"/>
        </w:rPr>
        <w:tab/>
      </w:r>
      <w:r w:rsidRPr="002873CC">
        <w:rPr>
          <w:rFonts w:asciiTheme="minorHAnsi" w:hAnsiTheme="minorHAnsi" w:cstheme="minorHAnsi"/>
        </w:rPr>
        <w:tab/>
        <w:t>Supervisor: Ken Lawson</w:t>
      </w:r>
    </w:p>
    <w:p w14:paraId="15EA7163"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lastRenderedPageBreak/>
        <w:t xml:space="preserve">The Program Assistant assigned to the Professional Development and Workshops programming role must have an interest in career development and facilitating the transition from student life to a professional role.  Candidates must have completed the required PD course.  </w:t>
      </w:r>
    </w:p>
    <w:p w14:paraId="5E0CB084" w14:textId="77777777" w:rsidR="002873CC" w:rsidRPr="002873CC" w:rsidRDefault="002873CC" w:rsidP="002873CC">
      <w:pPr>
        <w:rPr>
          <w:rFonts w:asciiTheme="minorHAnsi" w:hAnsiTheme="minorHAnsi" w:cstheme="minorHAnsi"/>
        </w:rPr>
      </w:pPr>
    </w:p>
    <w:p w14:paraId="27DC91B8"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To be considered for the position you must have the abilities to:</w:t>
      </w:r>
    </w:p>
    <w:p w14:paraId="53CF0A8C"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initiate and implement preparations for complex schedule of PD classes, including materials, course preparation, instructor liaising, and student communication;</w:t>
      </w:r>
    </w:p>
    <w:p w14:paraId="48D47A5F"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coordinate and manage a dynamic schedule of career-related workshops;</w:t>
      </w:r>
    </w:p>
    <w:p w14:paraId="1A675C5D"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write email messages in a clear, concise, and effective manner; and</w:t>
      </w:r>
    </w:p>
    <w:p w14:paraId="0A4F2B10" w14:textId="6683114F"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 proactively maximize work time to initiate and follow through on projects that will benefit </w:t>
      </w:r>
      <w:r w:rsidR="0095055D">
        <w:rPr>
          <w:rFonts w:asciiTheme="minorHAnsi" w:hAnsiTheme="minorHAnsi" w:cstheme="minorHAnsi"/>
        </w:rPr>
        <w:t>CAC</w:t>
      </w:r>
      <w:r w:rsidRPr="002873CC">
        <w:rPr>
          <w:rFonts w:asciiTheme="minorHAnsi" w:hAnsiTheme="minorHAnsi" w:cstheme="minorHAnsi"/>
        </w:rPr>
        <w:t xml:space="preserve"> and career-minded students.</w:t>
      </w:r>
    </w:p>
    <w:p w14:paraId="1A33BF09" w14:textId="77777777" w:rsidR="002873CC" w:rsidRPr="002873CC" w:rsidRDefault="002873CC" w:rsidP="002873CC">
      <w:pPr>
        <w:rPr>
          <w:rFonts w:asciiTheme="minorHAnsi" w:hAnsiTheme="minorHAnsi" w:cstheme="minorHAnsi"/>
        </w:rPr>
      </w:pPr>
    </w:p>
    <w:p w14:paraId="4E3474EA" w14:textId="77777777" w:rsidR="002873CC" w:rsidRPr="002873CC" w:rsidRDefault="002873CC" w:rsidP="002873CC">
      <w:pPr>
        <w:rPr>
          <w:rFonts w:asciiTheme="minorHAnsi" w:hAnsiTheme="minorHAnsi" w:cstheme="minorHAnsi"/>
        </w:rPr>
      </w:pPr>
    </w:p>
    <w:p w14:paraId="70146B24" w14:textId="1388AC89" w:rsidR="00CF6E98" w:rsidRPr="00CF6E98" w:rsidRDefault="00CF6E98" w:rsidP="00CF6E98">
      <w:pPr>
        <w:rPr>
          <w:rFonts w:asciiTheme="minorHAnsi" w:hAnsiTheme="minorHAnsi" w:cstheme="minorHAnsi"/>
        </w:rPr>
      </w:pPr>
      <w:r w:rsidRPr="00CF6E98">
        <w:rPr>
          <w:rFonts w:asciiTheme="minorHAnsi" w:hAnsiTheme="minorHAnsi" w:cstheme="minorHAnsi"/>
        </w:rPr>
        <w:t>5. PA for MARKETING AND COMMUNICATIONS:</w:t>
      </w:r>
      <w:r w:rsidRPr="00CF6E98">
        <w:rPr>
          <w:rFonts w:asciiTheme="minorHAnsi" w:hAnsiTheme="minorHAnsi" w:cstheme="minorHAnsi"/>
        </w:rPr>
        <w:tab/>
      </w:r>
      <w:r w:rsidRPr="00CF6E98">
        <w:rPr>
          <w:rFonts w:asciiTheme="minorHAnsi" w:hAnsiTheme="minorHAnsi" w:cstheme="minorHAnsi"/>
        </w:rPr>
        <w:tab/>
      </w:r>
      <w:r>
        <w:rPr>
          <w:rFonts w:asciiTheme="minorHAnsi" w:hAnsiTheme="minorHAnsi" w:cstheme="minorHAnsi"/>
        </w:rPr>
        <w:tab/>
      </w:r>
      <w:r w:rsidRPr="00CF6E98">
        <w:rPr>
          <w:rFonts w:asciiTheme="minorHAnsi" w:hAnsiTheme="minorHAnsi" w:cstheme="minorHAnsi"/>
        </w:rPr>
        <w:t>Supervisor: Blair Dayton</w:t>
      </w:r>
    </w:p>
    <w:p w14:paraId="5A5F3392"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xml:space="preserve">The program assistant will lead Marketing and Communications for the Career Advancement Center. Responsibilities: Manage the office’s various social and professional media accounts (Instagram, Facebook, Twitter, LinkedIn), including online engagement/marketing </w:t>
      </w:r>
      <w:proofErr w:type="gramStart"/>
      <w:r w:rsidRPr="00CF6E98">
        <w:rPr>
          <w:rFonts w:asciiTheme="minorHAnsi" w:hAnsiTheme="minorHAnsi" w:cstheme="minorHAnsi"/>
        </w:rPr>
        <w:t>strategies;  Compile</w:t>
      </w:r>
      <w:proofErr w:type="gramEnd"/>
      <w:r w:rsidRPr="00CF6E98">
        <w:rPr>
          <w:rFonts w:asciiTheme="minorHAnsi" w:hAnsiTheme="minorHAnsi" w:cstheme="minorHAnsi"/>
        </w:rPr>
        <w:t>/Update the bi-weekly CAC newsletter.</w:t>
      </w:r>
    </w:p>
    <w:p w14:paraId="114A4CAC"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xml:space="preserve">This PA will also assist on the Professional Development Task Force committee (an initiative that evaluates how SIPA supports students’ professional development during their tenure). Responsibilities: Coordinate monthly meetings; Record meeting minutes; Assist in communications between concentrations and other professional staff. </w:t>
      </w:r>
    </w:p>
    <w:p w14:paraId="6A6C13C9" w14:textId="77777777" w:rsidR="00CF6E98" w:rsidRPr="00CF6E98" w:rsidRDefault="00CF6E98" w:rsidP="00CF6E98">
      <w:pPr>
        <w:rPr>
          <w:rFonts w:asciiTheme="minorHAnsi" w:hAnsiTheme="minorHAnsi" w:cstheme="minorHAnsi"/>
        </w:rPr>
      </w:pPr>
    </w:p>
    <w:p w14:paraId="4F3FF3CA"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To be considered for the position you must:</w:t>
      </w:r>
    </w:p>
    <w:p w14:paraId="63786A31"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be proficient in social/professional media platforms (Instagram, Facebook, Twitter, LinkedIn) Canva, and digital marketing strategies</w:t>
      </w:r>
    </w:p>
    <w:p w14:paraId="1D8EC387"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be proficient in written communication, editing, and proofreading</w:t>
      </w:r>
    </w:p>
    <w:p w14:paraId="08EFD0D6"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be able to work independently and under strict deadlines</w:t>
      </w:r>
    </w:p>
    <w:p w14:paraId="732B5D75"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be organized and have keen attention to detail</w:t>
      </w:r>
    </w:p>
    <w:p w14:paraId="61AD48CA" w14:textId="77777777" w:rsidR="00CF6E98" w:rsidRPr="00CF6E98" w:rsidRDefault="00CF6E98" w:rsidP="00CF6E98">
      <w:pPr>
        <w:rPr>
          <w:rFonts w:asciiTheme="minorHAnsi" w:hAnsiTheme="minorHAnsi" w:cstheme="minorHAnsi"/>
        </w:rPr>
      </w:pPr>
      <w:r w:rsidRPr="00CF6E98">
        <w:rPr>
          <w:rFonts w:asciiTheme="minorHAnsi" w:hAnsiTheme="minorHAnsi" w:cstheme="minorHAnsi"/>
        </w:rPr>
        <w:t>• be available to work on Wednesdays, Thursdays, and Fridays for newsletter deadline weeks</w:t>
      </w:r>
    </w:p>
    <w:p w14:paraId="2472E4C5" w14:textId="77777777" w:rsidR="002873CC" w:rsidRPr="002873CC" w:rsidRDefault="002873CC" w:rsidP="002873CC">
      <w:pPr>
        <w:rPr>
          <w:rFonts w:asciiTheme="minorHAnsi" w:hAnsiTheme="minorHAnsi" w:cstheme="minorHAnsi"/>
        </w:rPr>
      </w:pPr>
    </w:p>
    <w:p w14:paraId="66BF2398" w14:textId="77777777" w:rsidR="002873CC" w:rsidRPr="002873CC" w:rsidRDefault="002873CC" w:rsidP="002873CC">
      <w:pPr>
        <w:rPr>
          <w:rFonts w:asciiTheme="minorHAnsi" w:hAnsiTheme="minorHAnsi" w:cstheme="minorHAnsi"/>
        </w:rPr>
      </w:pPr>
    </w:p>
    <w:p w14:paraId="4DC569BE" w14:textId="3D5EC44B" w:rsidR="002873CC" w:rsidRPr="002873CC" w:rsidRDefault="002873CC" w:rsidP="002873CC">
      <w:pPr>
        <w:rPr>
          <w:rFonts w:asciiTheme="minorHAnsi" w:hAnsiTheme="minorHAnsi" w:cstheme="minorHAnsi"/>
        </w:rPr>
      </w:pPr>
      <w:r w:rsidRPr="002873CC">
        <w:rPr>
          <w:rFonts w:asciiTheme="minorHAnsi" w:hAnsiTheme="minorHAnsi" w:cstheme="minorHAnsi"/>
        </w:rPr>
        <w:t>6. PA for EMPA AND EXECUTIVE DIRECTOR:</w:t>
      </w:r>
      <w:r w:rsidRPr="002873CC">
        <w:rPr>
          <w:rFonts w:asciiTheme="minorHAnsi" w:hAnsiTheme="minorHAnsi" w:cstheme="minorHAnsi"/>
        </w:rPr>
        <w:tab/>
      </w:r>
      <w:r w:rsidRPr="002873CC">
        <w:rPr>
          <w:rFonts w:asciiTheme="minorHAnsi" w:hAnsiTheme="minorHAnsi" w:cstheme="minorHAnsi"/>
        </w:rPr>
        <w:tab/>
        <w:t>Supervisors: Jodi Caplan and Meg Heenehan</w:t>
      </w:r>
    </w:p>
    <w:p w14:paraId="29766A9A" w14:textId="768DB643"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The Program Assistant will help coordinate programming for Executive MPA (EMPA) and alumni as well as the general SIPA population. Responsibilities include: assist with planning, promoting, and advertising events to respective student/alumni populations; and create a career programming database with information on topics, relevant speakers, and targeted populations for all of </w:t>
      </w:r>
      <w:r w:rsidR="0095055D">
        <w:rPr>
          <w:rFonts w:asciiTheme="minorHAnsi" w:hAnsiTheme="minorHAnsi" w:cstheme="minorHAnsi"/>
        </w:rPr>
        <w:t>CAC</w:t>
      </w:r>
      <w:r w:rsidRPr="002873CC">
        <w:rPr>
          <w:rFonts w:asciiTheme="minorHAnsi" w:hAnsiTheme="minorHAnsi" w:cstheme="minorHAnsi"/>
        </w:rPr>
        <w:t>. S/he will assist with creation, promotion, and management of LinkedIn Groups and programming for specific populations, including alumni, career changers, and re-entries, in addition to diversity and inclusion student-driven programming.</w:t>
      </w:r>
    </w:p>
    <w:p w14:paraId="3EE461D9" w14:textId="77777777" w:rsidR="002873CC" w:rsidRPr="002873CC" w:rsidRDefault="002873CC" w:rsidP="002873CC">
      <w:pPr>
        <w:rPr>
          <w:rFonts w:asciiTheme="minorHAnsi" w:hAnsiTheme="minorHAnsi" w:cstheme="minorHAnsi"/>
        </w:rPr>
      </w:pPr>
    </w:p>
    <w:p w14:paraId="5A8A9BBF"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To be considered for the position you must:</w:t>
      </w:r>
    </w:p>
    <w:p w14:paraId="1285C708"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(preferred, not required) have at least 3 years of work experience;</w:t>
      </w:r>
    </w:p>
    <w:p w14:paraId="31312CD0"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have excellent organizational skills; proficient in excel, creating/working with databases; and</w:t>
      </w:r>
    </w:p>
    <w:p w14:paraId="4690F62A"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be available on some Tuesday evenings and occasional Saturdays, per the events schedule.</w:t>
      </w:r>
    </w:p>
    <w:p w14:paraId="4240717D" w14:textId="77777777" w:rsidR="002873CC" w:rsidRPr="002873CC" w:rsidRDefault="002873CC" w:rsidP="002873CC">
      <w:pPr>
        <w:rPr>
          <w:rFonts w:asciiTheme="minorHAnsi" w:hAnsiTheme="minorHAnsi" w:cstheme="minorHAnsi"/>
        </w:rPr>
      </w:pPr>
    </w:p>
    <w:p w14:paraId="3D4EA625"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________________________________________</w:t>
      </w:r>
    </w:p>
    <w:p w14:paraId="0D48BC33" w14:textId="77777777" w:rsidR="002873CC" w:rsidRPr="002873CC" w:rsidRDefault="002873CC" w:rsidP="002873CC">
      <w:pPr>
        <w:rPr>
          <w:rFonts w:asciiTheme="minorHAnsi" w:hAnsiTheme="minorHAnsi" w:cstheme="minorHAnsi"/>
        </w:rPr>
      </w:pPr>
    </w:p>
    <w:p w14:paraId="5DB8B164" w14:textId="77777777" w:rsidR="002873CC" w:rsidRPr="00942E55" w:rsidRDefault="002873CC" w:rsidP="002873CC">
      <w:pPr>
        <w:rPr>
          <w:rFonts w:asciiTheme="minorHAnsi" w:hAnsiTheme="minorHAnsi" w:cstheme="minorHAnsi"/>
          <w:b/>
          <w:bCs/>
        </w:rPr>
      </w:pPr>
      <w:bookmarkStart w:id="69" w:name="PACXR"/>
      <w:r w:rsidRPr="00942E55">
        <w:rPr>
          <w:rFonts w:asciiTheme="minorHAnsi" w:hAnsiTheme="minorHAnsi" w:cstheme="minorHAnsi"/>
          <w:b/>
          <w:bCs/>
        </w:rPr>
        <w:t>Office of Communications &amp; External Relations (CXR)</w:t>
      </w:r>
    </w:p>
    <w:bookmarkEnd w:id="69"/>
    <w:p w14:paraId="117A4424" w14:textId="77777777" w:rsidR="002873CC" w:rsidRPr="002873CC" w:rsidRDefault="002873CC" w:rsidP="002873CC">
      <w:pPr>
        <w:rPr>
          <w:rFonts w:asciiTheme="minorHAnsi" w:hAnsiTheme="minorHAnsi" w:cstheme="minorHAnsi"/>
        </w:rPr>
      </w:pPr>
    </w:p>
    <w:p w14:paraId="1A94C164"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1.</w:t>
      </w:r>
      <w:r w:rsidRPr="002873CC">
        <w:rPr>
          <w:rFonts w:asciiTheme="minorHAnsi" w:hAnsiTheme="minorHAnsi" w:cstheme="minorHAnsi"/>
        </w:rPr>
        <w:tab/>
        <w:t>PA for Online News and Communications; 2 positions</w:t>
      </w:r>
    </w:p>
    <w:p w14:paraId="57CBE887"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Supervisor: Marcus Tonti, Editorial Director</w:t>
      </w:r>
    </w:p>
    <w:p w14:paraId="44A45CA8" w14:textId="77777777" w:rsidR="002873CC" w:rsidRPr="002873CC" w:rsidRDefault="002873CC" w:rsidP="002873CC">
      <w:pPr>
        <w:rPr>
          <w:rFonts w:asciiTheme="minorHAnsi" w:hAnsiTheme="minorHAnsi" w:cstheme="minorHAnsi"/>
        </w:rPr>
      </w:pPr>
    </w:p>
    <w:p w14:paraId="70837C29"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Reporting to SIPA’s editorial director, the program assistants create editorial and other content for the Office of Communications and External Relations (CXR). In particular they develop, report, write, and edit news stories, profiles, event recaps, and more for SIPA News online and related channels. They also help administer SIPA social media accounts, manage webpages (via CMS), prepare e-newsletters; support media relations; and execute other tasks, including recurring administrative work, as assigned.</w:t>
      </w:r>
    </w:p>
    <w:p w14:paraId="3254AB8F" w14:textId="77777777" w:rsidR="002873CC" w:rsidRPr="002873CC" w:rsidRDefault="002873CC" w:rsidP="002873CC">
      <w:pPr>
        <w:rPr>
          <w:rFonts w:asciiTheme="minorHAnsi" w:hAnsiTheme="minorHAnsi" w:cstheme="minorHAnsi"/>
        </w:rPr>
      </w:pPr>
    </w:p>
    <w:p w14:paraId="75464AE9"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While Journalism or communications experience is not required, the ideal candidates will have demonstrated strong writing skills and creativity; applicants should be prepared to provide examples of relevant work (including narrative and/or feature writing). Experience with social media and knowledge of programs including the Drupal CMS, Hootsuite, Mailchimp, and Canva are helpful but not necessary.</w:t>
      </w:r>
    </w:p>
    <w:p w14:paraId="24B4D52A" w14:textId="77777777" w:rsidR="002873CC" w:rsidRPr="002873CC" w:rsidRDefault="002873CC" w:rsidP="002873CC">
      <w:pPr>
        <w:rPr>
          <w:rFonts w:asciiTheme="minorHAnsi" w:hAnsiTheme="minorHAnsi" w:cstheme="minorHAnsi"/>
        </w:rPr>
      </w:pPr>
    </w:p>
    <w:p w14:paraId="4862844C"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PAs should be able to manage multiple tasks with good humor. A typical week will combine regular hours in the office with assignments away from it. There will be some scheduling flexibility depending on student availability and departmental needs.</w:t>
      </w:r>
    </w:p>
    <w:p w14:paraId="067A41DD" w14:textId="77777777" w:rsidR="002873CC" w:rsidRPr="002873CC" w:rsidRDefault="002873CC" w:rsidP="002873CC">
      <w:pPr>
        <w:rPr>
          <w:rFonts w:asciiTheme="minorHAnsi" w:hAnsiTheme="minorHAnsi" w:cstheme="minorHAnsi"/>
        </w:rPr>
      </w:pPr>
    </w:p>
    <w:p w14:paraId="1B3D5E21" w14:textId="77777777" w:rsidR="002873CC" w:rsidRPr="002873CC" w:rsidRDefault="002873CC" w:rsidP="002873CC">
      <w:pPr>
        <w:rPr>
          <w:rFonts w:asciiTheme="minorHAnsi" w:hAnsiTheme="minorHAnsi" w:cstheme="minorHAnsi"/>
        </w:rPr>
      </w:pPr>
    </w:p>
    <w:p w14:paraId="1C50DD39"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2.</w:t>
      </w:r>
      <w:r w:rsidRPr="002873CC">
        <w:rPr>
          <w:rFonts w:asciiTheme="minorHAnsi" w:hAnsiTheme="minorHAnsi" w:cstheme="minorHAnsi"/>
        </w:rPr>
        <w:tab/>
        <w:t xml:space="preserve">PA for Communications, </w:t>
      </w:r>
      <w:proofErr w:type="gramStart"/>
      <w:r w:rsidRPr="002873CC">
        <w:rPr>
          <w:rFonts w:asciiTheme="minorHAnsi" w:hAnsiTheme="minorHAnsi" w:cstheme="minorHAnsi"/>
        </w:rPr>
        <w:t>Social Media</w:t>
      </w:r>
      <w:proofErr w:type="gramEnd"/>
      <w:r w:rsidRPr="002873CC">
        <w:rPr>
          <w:rFonts w:asciiTheme="minorHAnsi" w:hAnsiTheme="minorHAnsi" w:cstheme="minorHAnsi"/>
        </w:rPr>
        <w:t>, and Content Strategy</w:t>
      </w:r>
    </w:p>
    <w:p w14:paraId="6543A740"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Supervisor: Brett Essler, Director of Strategic Content Management</w:t>
      </w:r>
    </w:p>
    <w:p w14:paraId="6F743064" w14:textId="77777777" w:rsidR="002873CC" w:rsidRPr="002873CC" w:rsidRDefault="002873CC" w:rsidP="002873CC">
      <w:pPr>
        <w:rPr>
          <w:rFonts w:asciiTheme="minorHAnsi" w:hAnsiTheme="minorHAnsi" w:cstheme="minorHAnsi"/>
        </w:rPr>
      </w:pPr>
    </w:p>
    <w:p w14:paraId="57716CFB"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Working with SIPA’s director of strategic content development, the PA creates editorial and social media content for the Communications and External Relations office. This includes developing, reporting, writing, and editing online and print news stories, profiles, event recaps, and Q&amp;As; developing social media content and strategy; proofreading editorial and communications material; conducting analysis and writing reports on social media and web traffic data; and other assignments for the department as assigned, which may include administrative work. The PA must have excellent writing, editing, and proofreading skills; familiarity and interest in social media; intermediate skills in data analysis using Excel; ability to work under tight deadlines; and to attend events in the evenings and occasionally on weekends.</w:t>
      </w:r>
    </w:p>
    <w:p w14:paraId="356EAE61" w14:textId="77777777" w:rsidR="002873CC" w:rsidRPr="002873CC" w:rsidRDefault="002873CC" w:rsidP="002873CC">
      <w:pPr>
        <w:rPr>
          <w:rFonts w:asciiTheme="minorHAnsi" w:hAnsiTheme="minorHAnsi" w:cstheme="minorHAnsi"/>
        </w:rPr>
      </w:pPr>
    </w:p>
    <w:p w14:paraId="722486DE" w14:textId="77777777" w:rsidR="002873CC" w:rsidRPr="002873CC" w:rsidRDefault="002873CC" w:rsidP="002873CC">
      <w:pPr>
        <w:rPr>
          <w:rFonts w:asciiTheme="minorHAnsi" w:hAnsiTheme="minorHAnsi" w:cstheme="minorHAnsi"/>
        </w:rPr>
      </w:pPr>
    </w:p>
    <w:p w14:paraId="7E56E55C"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3.</w:t>
      </w:r>
      <w:r w:rsidRPr="002873CC">
        <w:rPr>
          <w:rFonts w:asciiTheme="minorHAnsi" w:hAnsiTheme="minorHAnsi" w:cstheme="minorHAnsi"/>
        </w:rPr>
        <w:tab/>
        <w:t>PA for SIPA Website</w:t>
      </w:r>
    </w:p>
    <w:p w14:paraId="66A9FE38"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Supervisor: Mark Sealey, Associate Director of Digital Media</w:t>
      </w:r>
    </w:p>
    <w:p w14:paraId="228A97AB" w14:textId="77777777" w:rsidR="002873CC" w:rsidRPr="002873CC" w:rsidRDefault="002873CC" w:rsidP="002873CC">
      <w:pPr>
        <w:rPr>
          <w:rFonts w:asciiTheme="minorHAnsi" w:hAnsiTheme="minorHAnsi" w:cstheme="minorHAnsi"/>
        </w:rPr>
      </w:pPr>
    </w:p>
    <w:p w14:paraId="172BC76B" w14:textId="77777777" w:rsidR="00831E11" w:rsidRPr="00831E11" w:rsidRDefault="00831E11" w:rsidP="00831E11">
      <w:pPr>
        <w:rPr>
          <w:rFonts w:ascii="Calibri" w:hAnsi="Calibri" w:cs="Calibri"/>
          <w:color w:val="000000"/>
          <w:sz w:val="22"/>
          <w:szCs w:val="22"/>
        </w:rPr>
      </w:pPr>
      <w:r w:rsidRPr="00831E11">
        <w:rPr>
          <w:rFonts w:ascii="Calibri" w:hAnsi="Calibri" w:cs="Calibri"/>
          <w:color w:val="000000"/>
        </w:rPr>
        <w:lastRenderedPageBreak/>
        <w:t>The Web Program Assistant will work in the Office of Communications and External Relations (CXR) to assist the Associate Director of Digital Media with updating and maintaining SIPA’s Drupal website.</w:t>
      </w:r>
    </w:p>
    <w:p w14:paraId="058E15BD" w14:textId="6BE81689" w:rsidR="00831E11" w:rsidRPr="00831E11" w:rsidRDefault="00831E11" w:rsidP="00831E11">
      <w:pPr>
        <w:rPr>
          <w:rFonts w:ascii="Calibri" w:hAnsi="Calibri" w:cs="Calibri"/>
          <w:color w:val="000000"/>
          <w:sz w:val="22"/>
          <w:szCs w:val="22"/>
        </w:rPr>
      </w:pPr>
    </w:p>
    <w:p w14:paraId="36E49A2D" w14:textId="77777777" w:rsidR="00831E11" w:rsidRPr="00831E11" w:rsidRDefault="00831E11" w:rsidP="00831E11">
      <w:pPr>
        <w:rPr>
          <w:rFonts w:ascii="Calibri" w:hAnsi="Calibri" w:cs="Calibri"/>
          <w:color w:val="000000"/>
          <w:sz w:val="22"/>
          <w:szCs w:val="22"/>
        </w:rPr>
      </w:pPr>
      <w:r w:rsidRPr="00831E11">
        <w:rPr>
          <w:rFonts w:ascii="Calibri" w:hAnsi="Calibri" w:cs="Calibri"/>
          <w:b/>
          <w:bCs/>
          <w:color w:val="000000"/>
        </w:rPr>
        <w:t>Responsibilities:</w:t>
      </w:r>
    </w:p>
    <w:p w14:paraId="7AFB71C2" w14:textId="77777777" w:rsidR="00831E11" w:rsidRPr="00831E11" w:rsidRDefault="00831E11" w:rsidP="00831E11">
      <w:pPr>
        <w:numPr>
          <w:ilvl w:val="0"/>
          <w:numId w:val="45"/>
        </w:numPr>
        <w:rPr>
          <w:rFonts w:ascii="Calibri" w:hAnsi="Calibri" w:cs="Calibri"/>
          <w:color w:val="000000"/>
          <w:sz w:val="22"/>
          <w:szCs w:val="22"/>
        </w:rPr>
      </w:pPr>
      <w:r w:rsidRPr="00831E11">
        <w:rPr>
          <w:rFonts w:ascii="Calibri" w:hAnsi="Calibri" w:cs="Calibri"/>
          <w:color w:val="000000"/>
        </w:rPr>
        <w:t>Edit existing web page content in Drupal</w:t>
      </w:r>
    </w:p>
    <w:p w14:paraId="1B480F46" w14:textId="77777777" w:rsidR="00831E11" w:rsidRPr="00831E11" w:rsidRDefault="00831E11" w:rsidP="00831E11">
      <w:pPr>
        <w:numPr>
          <w:ilvl w:val="0"/>
          <w:numId w:val="45"/>
        </w:numPr>
        <w:rPr>
          <w:rFonts w:ascii="Calibri" w:hAnsi="Calibri" w:cs="Calibri"/>
          <w:color w:val="000000"/>
          <w:sz w:val="22"/>
          <w:szCs w:val="22"/>
        </w:rPr>
      </w:pPr>
      <w:r w:rsidRPr="00831E11">
        <w:rPr>
          <w:rFonts w:ascii="Calibri" w:hAnsi="Calibri" w:cs="Calibri"/>
          <w:color w:val="000000"/>
        </w:rPr>
        <w:t>Create web pages using pre-defined templates and components, according to SIPA’s brand and style guidelines</w:t>
      </w:r>
    </w:p>
    <w:p w14:paraId="367EA435" w14:textId="77777777" w:rsidR="00831E11" w:rsidRPr="00831E11" w:rsidRDefault="00831E11" w:rsidP="00831E11">
      <w:pPr>
        <w:numPr>
          <w:ilvl w:val="0"/>
          <w:numId w:val="45"/>
        </w:numPr>
        <w:rPr>
          <w:rFonts w:ascii="Calibri" w:hAnsi="Calibri" w:cs="Calibri"/>
          <w:color w:val="000000"/>
          <w:sz w:val="22"/>
          <w:szCs w:val="22"/>
        </w:rPr>
      </w:pPr>
      <w:r w:rsidRPr="00831E11">
        <w:rPr>
          <w:rFonts w:ascii="Calibri" w:hAnsi="Calibri" w:cs="Calibri"/>
          <w:color w:val="000000"/>
        </w:rPr>
        <w:t>Optimize images, such as color correction and resizing using Photoshop, Canva, or other online tools</w:t>
      </w:r>
    </w:p>
    <w:p w14:paraId="336E4C70" w14:textId="77777777" w:rsidR="00831E11" w:rsidRPr="00831E11" w:rsidRDefault="00831E11" w:rsidP="00831E11">
      <w:pPr>
        <w:numPr>
          <w:ilvl w:val="0"/>
          <w:numId w:val="45"/>
        </w:numPr>
        <w:rPr>
          <w:rFonts w:ascii="Calibri" w:hAnsi="Calibri" w:cs="Calibri"/>
          <w:color w:val="000000"/>
          <w:sz w:val="22"/>
          <w:szCs w:val="22"/>
        </w:rPr>
      </w:pPr>
      <w:r w:rsidRPr="00831E11">
        <w:rPr>
          <w:rFonts w:ascii="Calibri" w:hAnsi="Calibri" w:cs="Calibri"/>
          <w:color w:val="000000"/>
        </w:rPr>
        <w:t>Assist with training Department PAs and staff to create/edit web pages</w:t>
      </w:r>
    </w:p>
    <w:p w14:paraId="29772D98" w14:textId="77777777" w:rsidR="00831E11" w:rsidRPr="00831E11" w:rsidRDefault="00831E11" w:rsidP="00831E11">
      <w:pPr>
        <w:numPr>
          <w:ilvl w:val="0"/>
          <w:numId w:val="45"/>
        </w:numPr>
        <w:rPr>
          <w:rFonts w:ascii="Calibri" w:hAnsi="Calibri" w:cs="Calibri"/>
          <w:color w:val="000000"/>
          <w:sz w:val="22"/>
          <w:szCs w:val="22"/>
        </w:rPr>
      </w:pPr>
      <w:r w:rsidRPr="00831E11">
        <w:rPr>
          <w:rFonts w:ascii="Calibri" w:hAnsi="Calibri" w:cs="Calibri"/>
          <w:color w:val="000000"/>
        </w:rPr>
        <w:t>Conduct and assist with testing web technologies and User Experience (UX)</w:t>
      </w:r>
    </w:p>
    <w:p w14:paraId="5C1CEFF1" w14:textId="41B582AD" w:rsidR="00831E11" w:rsidRPr="00831E11" w:rsidRDefault="00831E11" w:rsidP="00831E11">
      <w:pPr>
        <w:rPr>
          <w:rFonts w:ascii="Calibri" w:hAnsi="Calibri" w:cs="Calibri"/>
          <w:color w:val="000000"/>
          <w:sz w:val="22"/>
          <w:szCs w:val="22"/>
        </w:rPr>
      </w:pPr>
    </w:p>
    <w:p w14:paraId="5D2DD494" w14:textId="77777777" w:rsidR="00831E11" w:rsidRPr="00831E11" w:rsidRDefault="00831E11" w:rsidP="00831E11">
      <w:pPr>
        <w:rPr>
          <w:rFonts w:ascii="Calibri" w:hAnsi="Calibri" w:cs="Calibri"/>
          <w:color w:val="000000"/>
          <w:sz w:val="22"/>
          <w:szCs w:val="22"/>
        </w:rPr>
      </w:pPr>
      <w:r w:rsidRPr="00831E11">
        <w:rPr>
          <w:rFonts w:ascii="Calibri" w:hAnsi="Calibri" w:cs="Calibri"/>
          <w:b/>
          <w:bCs/>
          <w:color w:val="000000"/>
        </w:rPr>
        <w:t>Skills:</w:t>
      </w:r>
    </w:p>
    <w:p w14:paraId="42411E69" w14:textId="77777777" w:rsidR="00831E11" w:rsidRPr="00831E11" w:rsidRDefault="00831E11" w:rsidP="00831E11">
      <w:pPr>
        <w:numPr>
          <w:ilvl w:val="0"/>
          <w:numId w:val="46"/>
        </w:numPr>
        <w:rPr>
          <w:rFonts w:ascii="Calibri" w:hAnsi="Calibri" w:cs="Calibri"/>
          <w:color w:val="000000"/>
          <w:sz w:val="22"/>
          <w:szCs w:val="22"/>
        </w:rPr>
      </w:pPr>
      <w:r w:rsidRPr="00831E11">
        <w:rPr>
          <w:rFonts w:ascii="Calibri" w:hAnsi="Calibri" w:cs="Calibri"/>
          <w:color w:val="000000"/>
        </w:rPr>
        <w:t xml:space="preserve">Experience working with Drupal, WordPress, </w:t>
      </w:r>
      <w:proofErr w:type="spellStart"/>
      <w:r w:rsidRPr="00831E11">
        <w:rPr>
          <w:rFonts w:ascii="Calibri" w:hAnsi="Calibri" w:cs="Calibri"/>
          <w:color w:val="000000"/>
        </w:rPr>
        <w:t>Wix</w:t>
      </w:r>
      <w:proofErr w:type="spellEnd"/>
      <w:r w:rsidRPr="00831E11">
        <w:rPr>
          <w:rFonts w:ascii="Calibri" w:hAnsi="Calibri" w:cs="Calibri"/>
          <w:color w:val="000000"/>
        </w:rPr>
        <w:t>, or other Content Management Systems (CMS)</w:t>
      </w:r>
    </w:p>
    <w:p w14:paraId="57388A85" w14:textId="77777777" w:rsidR="00831E11" w:rsidRPr="00831E11" w:rsidRDefault="00831E11" w:rsidP="00831E11">
      <w:pPr>
        <w:numPr>
          <w:ilvl w:val="0"/>
          <w:numId w:val="46"/>
        </w:numPr>
        <w:rPr>
          <w:rFonts w:ascii="Calibri" w:hAnsi="Calibri" w:cs="Calibri"/>
          <w:color w:val="000000"/>
          <w:sz w:val="22"/>
          <w:szCs w:val="22"/>
        </w:rPr>
      </w:pPr>
      <w:r w:rsidRPr="00831E11">
        <w:rPr>
          <w:rFonts w:ascii="Calibri" w:hAnsi="Calibri" w:cs="Calibri"/>
          <w:color w:val="000000"/>
        </w:rPr>
        <w:t>Basic understanding of HTML and CSS</w:t>
      </w:r>
    </w:p>
    <w:p w14:paraId="2F26EB21" w14:textId="77777777" w:rsidR="00831E11" w:rsidRPr="00831E11" w:rsidRDefault="00831E11" w:rsidP="00831E11">
      <w:pPr>
        <w:numPr>
          <w:ilvl w:val="0"/>
          <w:numId w:val="46"/>
        </w:numPr>
        <w:rPr>
          <w:rFonts w:ascii="Calibri" w:hAnsi="Calibri" w:cs="Calibri"/>
          <w:color w:val="000000"/>
          <w:sz w:val="22"/>
          <w:szCs w:val="22"/>
        </w:rPr>
      </w:pPr>
      <w:r w:rsidRPr="00831E11">
        <w:rPr>
          <w:rFonts w:ascii="Calibri" w:hAnsi="Calibri" w:cs="Calibri"/>
          <w:color w:val="000000"/>
        </w:rPr>
        <w:t>Basic proficiency in MS Office 365, Adobe Photoshop, Google Suite of web applications</w:t>
      </w:r>
    </w:p>
    <w:p w14:paraId="03173087" w14:textId="77777777" w:rsidR="00831E11" w:rsidRPr="00831E11" w:rsidRDefault="00831E11" w:rsidP="00831E11">
      <w:pPr>
        <w:numPr>
          <w:ilvl w:val="0"/>
          <w:numId w:val="46"/>
        </w:numPr>
        <w:rPr>
          <w:rFonts w:ascii="Calibri" w:hAnsi="Calibri" w:cs="Calibri"/>
          <w:color w:val="000000"/>
          <w:sz w:val="22"/>
          <w:szCs w:val="22"/>
        </w:rPr>
      </w:pPr>
      <w:r w:rsidRPr="00831E11">
        <w:rPr>
          <w:rFonts w:ascii="Calibri" w:hAnsi="Calibri" w:cs="Calibri"/>
          <w:color w:val="000000"/>
        </w:rPr>
        <w:t>Exceptional attention to detail</w:t>
      </w:r>
    </w:p>
    <w:p w14:paraId="41C19459" w14:textId="65B5BD67" w:rsidR="002873CC" w:rsidRDefault="002873CC" w:rsidP="002873CC">
      <w:pPr>
        <w:rPr>
          <w:rFonts w:asciiTheme="minorHAnsi" w:hAnsiTheme="minorHAnsi" w:cstheme="minorHAnsi"/>
        </w:rPr>
      </w:pPr>
    </w:p>
    <w:p w14:paraId="0830019F" w14:textId="77777777" w:rsidR="00E01316" w:rsidRPr="002873CC" w:rsidRDefault="00E01316" w:rsidP="002873CC">
      <w:pPr>
        <w:rPr>
          <w:rFonts w:asciiTheme="minorHAnsi" w:hAnsiTheme="minorHAnsi" w:cstheme="minorHAnsi"/>
        </w:rPr>
      </w:pPr>
    </w:p>
    <w:p w14:paraId="3A64FD3D"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4.</w:t>
      </w:r>
      <w:r w:rsidRPr="002873CC">
        <w:rPr>
          <w:rFonts w:asciiTheme="minorHAnsi" w:hAnsiTheme="minorHAnsi" w:cstheme="minorHAnsi"/>
        </w:rPr>
        <w:tab/>
        <w:t>PA for SIPA Events</w:t>
      </w:r>
    </w:p>
    <w:p w14:paraId="4F53DE02" w14:textId="165349F4"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Supervisor: </w:t>
      </w:r>
      <w:r w:rsidR="005D2CD1">
        <w:rPr>
          <w:rFonts w:asciiTheme="minorHAnsi" w:hAnsiTheme="minorHAnsi" w:cstheme="minorHAnsi"/>
        </w:rPr>
        <w:t>Daniel Marquez</w:t>
      </w:r>
    </w:p>
    <w:p w14:paraId="5F78CC30" w14:textId="77777777" w:rsidR="002873CC" w:rsidRPr="002873CC" w:rsidRDefault="002873CC" w:rsidP="002873CC">
      <w:pPr>
        <w:rPr>
          <w:rFonts w:asciiTheme="minorHAnsi" w:hAnsiTheme="minorHAnsi" w:cstheme="minorHAnsi"/>
        </w:rPr>
      </w:pPr>
    </w:p>
    <w:p w14:paraId="383E48FF"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 xml:space="preserve">The CXR Events Program Assistant will provide support for the events strategy and develop e-mail marketing campaigns that will drive audience growth and engagement to events. The ideal candidate will be an organized, detail-oriented person, who can easily handle the duties listed below and is comfortable in a fast-paced environment. </w:t>
      </w:r>
    </w:p>
    <w:p w14:paraId="48832645" w14:textId="77777777" w:rsidR="002873CC" w:rsidRPr="002873CC" w:rsidRDefault="002873CC" w:rsidP="002873CC">
      <w:pPr>
        <w:rPr>
          <w:rFonts w:asciiTheme="minorHAnsi" w:hAnsiTheme="minorHAnsi" w:cstheme="minorHAnsi"/>
        </w:rPr>
      </w:pPr>
    </w:p>
    <w:p w14:paraId="6A5FF16B"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Responsibilities:</w:t>
      </w:r>
    </w:p>
    <w:p w14:paraId="7DBD733A"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Organize virtual and hybrid events marketing materials.</w:t>
      </w:r>
    </w:p>
    <w:p w14:paraId="67FA84B5"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 xml:space="preserve">List events in the University Calendar </w:t>
      </w:r>
      <w:proofErr w:type="spellStart"/>
      <w:r w:rsidRPr="002873CC">
        <w:rPr>
          <w:rFonts w:asciiTheme="minorHAnsi" w:hAnsiTheme="minorHAnsi" w:cstheme="minorHAnsi"/>
        </w:rPr>
        <w:t>Bedework</w:t>
      </w:r>
      <w:proofErr w:type="spellEnd"/>
      <w:r w:rsidRPr="002873CC">
        <w:rPr>
          <w:rFonts w:asciiTheme="minorHAnsi" w:hAnsiTheme="minorHAnsi" w:cstheme="minorHAnsi"/>
        </w:rPr>
        <w:t xml:space="preserve"> and Campus Groups. </w:t>
      </w:r>
    </w:p>
    <w:p w14:paraId="10C211B6"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Create monthly events newsletter content in Mailchimp using SIPA branded template.</w:t>
      </w:r>
    </w:p>
    <w:p w14:paraId="002E338F"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 xml:space="preserve">Manage zoom registration form and post-attendee report. </w:t>
      </w:r>
    </w:p>
    <w:p w14:paraId="077CB085"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 xml:space="preserve">Update and maintain SIPA Events Tracker highlighting high profile and annual events.  </w:t>
      </w:r>
    </w:p>
    <w:p w14:paraId="558CA14E"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Attend Monthly SIPA Events Team Meeting.</w:t>
      </w:r>
    </w:p>
    <w:p w14:paraId="0F14FE07" w14:textId="77777777" w:rsidR="002873CC" w:rsidRPr="002873CC" w:rsidRDefault="002873CC" w:rsidP="002873CC">
      <w:pPr>
        <w:rPr>
          <w:rFonts w:asciiTheme="minorHAnsi" w:hAnsiTheme="minorHAnsi" w:cstheme="minorHAnsi"/>
        </w:rPr>
      </w:pPr>
    </w:p>
    <w:p w14:paraId="33620EC9"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Preferred Qualifications:</w:t>
      </w:r>
    </w:p>
    <w:p w14:paraId="53DE105B"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Excellent written and verbal communication skills</w:t>
      </w:r>
    </w:p>
    <w:p w14:paraId="09265D03"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Proficient in MS Office (Word, Excel, PowerPoint)</w:t>
      </w:r>
    </w:p>
    <w:p w14:paraId="1FCAE96C"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w:t>
      </w:r>
      <w:r w:rsidRPr="002873CC">
        <w:rPr>
          <w:rFonts w:asciiTheme="minorHAnsi" w:hAnsiTheme="minorHAnsi" w:cstheme="minorHAnsi"/>
        </w:rPr>
        <w:tab/>
        <w:t xml:space="preserve">General understanding of Zoom Meetings </w:t>
      </w:r>
    </w:p>
    <w:p w14:paraId="4669A9F4" w14:textId="34BAE523" w:rsidR="002873CC" w:rsidRDefault="002873CC" w:rsidP="002873CC">
      <w:pPr>
        <w:rPr>
          <w:rFonts w:asciiTheme="minorHAnsi" w:hAnsiTheme="minorHAnsi" w:cstheme="minorHAnsi"/>
        </w:rPr>
      </w:pPr>
    </w:p>
    <w:p w14:paraId="00F54849" w14:textId="77777777" w:rsidR="00E01316" w:rsidRDefault="00E01316" w:rsidP="002873CC">
      <w:pPr>
        <w:rPr>
          <w:rFonts w:asciiTheme="minorHAnsi" w:hAnsiTheme="minorHAnsi" w:cstheme="minorHAnsi"/>
        </w:rPr>
      </w:pPr>
    </w:p>
    <w:p w14:paraId="7A76436B" w14:textId="17D0F4B3" w:rsidR="00BF0EB3" w:rsidRPr="00BF0EB3" w:rsidRDefault="00BF0EB3" w:rsidP="00BF0EB3">
      <w:pPr>
        <w:rPr>
          <w:rFonts w:asciiTheme="minorHAnsi" w:hAnsiTheme="minorHAnsi" w:cstheme="minorHAnsi"/>
        </w:rPr>
      </w:pPr>
      <w:r w:rsidRPr="00BF0EB3">
        <w:rPr>
          <w:rFonts w:asciiTheme="minorHAnsi" w:hAnsiTheme="minorHAnsi" w:cstheme="minorHAnsi"/>
        </w:rPr>
        <w:t>5. Office of Alumni Affairs, 2 positions</w:t>
      </w:r>
    </w:p>
    <w:p w14:paraId="2605518A" w14:textId="77777777" w:rsidR="00BF0EB3" w:rsidRPr="00BF0EB3" w:rsidRDefault="00BF0EB3" w:rsidP="00BF0EB3">
      <w:pPr>
        <w:rPr>
          <w:rFonts w:asciiTheme="minorHAnsi" w:hAnsiTheme="minorHAnsi" w:cstheme="minorHAnsi"/>
        </w:rPr>
      </w:pPr>
      <w:r w:rsidRPr="00BF0EB3">
        <w:rPr>
          <w:rFonts w:asciiTheme="minorHAnsi" w:hAnsiTheme="minorHAnsi" w:cstheme="minorHAnsi"/>
        </w:rPr>
        <w:t>Reporting to Susan Storms, Director of Alumni Affairs</w:t>
      </w:r>
    </w:p>
    <w:p w14:paraId="3515E3BD" w14:textId="77777777" w:rsidR="00BF0EB3" w:rsidRPr="002873CC" w:rsidRDefault="00BF0EB3" w:rsidP="00BF0EB3">
      <w:pPr>
        <w:rPr>
          <w:rFonts w:asciiTheme="minorHAnsi" w:hAnsiTheme="minorHAnsi" w:cstheme="minorHAnsi"/>
          <w:b/>
          <w:bCs/>
        </w:rPr>
      </w:pPr>
    </w:p>
    <w:p w14:paraId="23CEA3E0" w14:textId="77777777" w:rsidR="00BF0EB3" w:rsidRPr="002873CC" w:rsidRDefault="00BF0EB3" w:rsidP="00BF0EB3">
      <w:pPr>
        <w:rPr>
          <w:rFonts w:asciiTheme="minorHAnsi" w:hAnsiTheme="minorHAnsi" w:cstheme="minorHAnsi"/>
        </w:rPr>
      </w:pPr>
      <w:r w:rsidRPr="002873CC">
        <w:rPr>
          <w:rFonts w:asciiTheme="minorHAnsi" w:hAnsiTheme="minorHAnsi" w:cstheme="minorHAnsi"/>
        </w:rPr>
        <w:t xml:space="preserve">PA provides support to the Office of Alumni Affairs in the following areas: updates to alumni data, alumni events and communications, and alumni volunteer programs. Tasks may include researching alumni bios and updates; entering data updates to the alumni database; logistical support and planning for alumni events, including the annual SIPA Alumni Day and Reunion; managing event registration lists; responding to alumni inquiries; sending communications to alumni; making updates to the alumni section of the website; and working with broadcast emails. This position requires excellent writing and proofreading skills, attention to detail, skills using Excel, and strong organizational and time management skills. Interest or experience in alumni affairs or non-profits is helpful. Hours are flexible during business hours depending on the students’ availability and the current needs of the office. </w:t>
      </w:r>
    </w:p>
    <w:p w14:paraId="3E0FAD40" w14:textId="77777777" w:rsidR="00BF0EB3" w:rsidRPr="002873CC" w:rsidRDefault="00BF0EB3" w:rsidP="002873CC">
      <w:pPr>
        <w:rPr>
          <w:rFonts w:asciiTheme="minorHAnsi" w:hAnsiTheme="minorHAnsi" w:cstheme="minorHAnsi"/>
        </w:rPr>
      </w:pPr>
    </w:p>
    <w:p w14:paraId="5EA9C7B0"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________________________________________</w:t>
      </w:r>
    </w:p>
    <w:p w14:paraId="1339ED8B" w14:textId="77777777" w:rsidR="00CB1675" w:rsidRDefault="00CB1675" w:rsidP="002873CC">
      <w:pPr>
        <w:rPr>
          <w:rFonts w:asciiTheme="minorHAnsi" w:hAnsiTheme="minorHAnsi" w:cstheme="minorHAnsi"/>
          <w:b/>
          <w:bCs/>
        </w:rPr>
      </w:pPr>
    </w:p>
    <w:p w14:paraId="325E80CE" w14:textId="316EDBB2" w:rsidR="002873CC" w:rsidRPr="00CB1675" w:rsidRDefault="002873CC" w:rsidP="002873CC">
      <w:pPr>
        <w:rPr>
          <w:rFonts w:asciiTheme="minorHAnsi" w:hAnsiTheme="minorHAnsi" w:cstheme="minorHAnsi"/>
          <w:b/>
          <w:bCs/>
        </w:rPr>
      </w:pPr>
      <w:bookmarkStart w:id="70" w:name="PAOSA"/>
      <w:r w:rsidRPr="00CB1675">
        <w:rPr>
          <w:rFonts w:asciiTheme="minorHAnsi" w:hAnsiTheme="minorHAnsi" w:cstheme="minorHAnsi"/>
          <w:b/>
          <w:bCs/>
        </w:rPr>
        <w:t>Office of Student Affairs</w:t>
      </w:r>
      <w:r w:rsidR="00554F81">
        <w:rPr>
          <w:rFonts w:asciiTheme="minorHAnsi" w:hAnsiTheme="minorHAnsi" w:cstheme="minorHAnsi"/>
          <w:b/>
          <w:bCs/>
        </w:rPr>
        <w:t>, 6 positions</w:t>
      </w:r>
    </w:p>
    <w:bookmarkEnd w:id="70"/>
    <w:p w14:paraId="6E803ED1" w14:textId="77777777" w:rsidR="002873CC" w:rsidRPr="00CB1675" w:rsidRDefault="002873CC" w:rsidP="002873CC">
      <w:pPr>
        <w:rPr>
          <w:rFonts w:asciiTheme="minorHAnsi" w:hAnsiTheme="minorHAnsi" w:cstheme="minorHAnsi"/>
          <w:b/>
          <w:bCs/>
        </w:rPr>
      </w:pPr>
      <w:r w:rsidRPr="00CB1675">
        <w:rPr>
          <w:rFonts w:asciiTheme="minorHAnsi" w:hAnsiTheme="minorHAnsi" w:cstheme="minorHAnsi"/>
          <w:b/>
          <w:bCs/>
        </w:rPr>
        <w:t>Yanuaira Lopez-Souza</w:t>
      </w:r>
    </w:p>
    <w:p w14:paraId="48F6CBEA" w14:textId="77777777" w:rsidR="002873CC" w:rsidRPr="002873CC" w:rsidRDefault="002873CC" w:rsidP="002873CC">
      <w:pPr>
        <w:rPr>
          <w:rFonts w:asciiTheme="minorHAnsi" w:hAnsiTheme="minorHAnsi" w:cstheme="minorHAnsi"/>
        </w:rPr>
      </w:pPr>
    </w:p>
    <w:p w14:paraId="3EF9B0BE"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Student Affairs PAs assist the staff in handling all aspects of student life at SIPA. PAs act as the liaison between the office and all SIPA stakeholders (prospective students, current students, staff and faculty). PAs assist the staff on projects related to Admissions, Orientation (requires availability in late August for Fall Orientation/January for Spring Orientation), Housing, Registration, Open House, Assistantships, Diversity, Equity and Inclusion, Wellness and Graduation. Proficiency with Word and Excel required. Excellent verbal and written communication skills and strong customer service skills including phones and Zoom is necessary. Familiarity with CampusGroups and Canva, a plus! Discretion with regard to sensitive student information is required.</w:t>
      </w:r>
    </w:p>
    <w:p w14:paraId="0BFE2F9C" w14:textId="77777777" w:rsidR="002873CC" w:rsidRPr="002873CC" w:rsidRDefault="002873CC" w:rsidP="002873CC">
      <w:pPr>
        <w:rPr>
          <w:rFonts w:asciiTheme="minorHAnsi" w:hAnsiTheme="minorHAnsi" w:cstheme="minorHAnsi"/>
        </w:rPr>
      </w:pPr>
      <w:r w:rsidRPr="002873CC">
        <w:rPr>
          <w:rFonts w:asciiTheme="minorHAnsi" w:hAnsiTheme="minorHAnsi" w:cstheme="minorHAnsi"/>
        </w:rPr>
        <w:t>________________________________________</w:t>
      </w:r>
    </w:p>
    <w:p w14:paraId="31752B32" w14:textId="77777777" w:rsidR="002873CC" w:rsidRPr="002873CC" w:rsidRDefault="002873CC" w:rsidP="002873CC">
      <w:pPr>
        <w:rPr>
          <w:rFonts w:asciiTheme="minorHAnsi" w:hAnsiTheme="minorHAnsi" w:cstheme="minorHAnsi"/>
        </w:rPr>
      </w:pPr>
    </w:p>
    <w:p w14:paraId="7706E77D" w14:textId="77777777" w:rsidR="002873CC" w:rsidRPr="002873CC" w:rsidRDefault="002873CC" w:rsidP="002873CC">
      <w:pPr>
        <w:rPr>
          <w:rFonts w:asciiTheme="minorHAnsi" w:hAnsiTheme="minorHAnsi" w:cstheme="minorHAnsi"/>
        </w:rPr>
      </w:pPr>
    </w:p>
    <w:p w14:paraId="5EEBADCE" w14:textId="567A84BD" w:rsidR="002873CC" w:rsidRPr="002873CC" w:rsidRDefault="002873CC" w:rsidP="002873CC">
      <w:pPr>
        <w:rPr>
          <w:rFonts w:asciiTheme="minorHAnsi" w:hAnsiTheme="minorHAnsi" w:cstheme="minorHAnsi"/>
        </w:rPr>
      </w:pPr>
      <w:r w:rsidRPr="002873CC">
        <w:rPr>
          <w:rFonts w:asciiTheme="minorHAnsi" w:hAnsiTheme="minorHAnsi" w:cstheme="minorHAnsi"/>
        </w:rPr>
        <w:t>**This is a tentative list. Final Assistantship listings are subject to c</w:t>
      </w:r>
      <w:r w:rsidR="00AD68E1">
        <w:rPr>
          <w:rFonts w:asciiTheme="minorHAnsi" w:hAnsiTheme="minorHAnsi" w:cstheme="minorHAnsi"/>
        </w:rPr>
        <w:t>hange</w:t>
      </w:r>
    </w:p>
    <w:p w14:paraId="18E43865" w14:textId="1E0F6537" w:rsidR="00D83D46" w:rsidRPr="0045754A" w:rsidRDefault="00D83D46">
      <w:pPr>
        <w:rPr>
          <w:rFonts w:asciiTheme="minorHAnsi" w:hAnsiTheme="minorHAnsi" w:cstheme="minorHAnsi"/>
        </w:rPr>
      </w:pPr>
    </w:p>
    <w:sectPr w:rsidR="00D83D46" w:rsidRPr="0045754A" w:rsidSect="00782D51">
      <w:footerReference w:type="even" r:id="rId10"/>
      <w:footerReference w:type="default" r:id="rId11"/>
      <w:pgSz w:w="12240" w:h="15840" w:code="1"/>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D467" w14:textId="77777777" w:rsidR="003A1A95" w:rsidRDefault="003A1A95" w:rsidP="00AF47D7">
      <w:r>
        <w:separator/>
      </w:r>
    </w:p>
  </w:endnote>
  <w:endnote w:type="continuationSeparator" w:id="0">
    <w:p w14:paraId="539195C3" w14:textId="77777777" w:rsidR="003A1A95" w:rsidRDefault="003A1A95" w:rsidP="00A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097722"/>
      <w:docPartObj>
        <w:docPartGallery w:val="Page Numbers (Bottom of Page)"/>
        <w:docPartUnique/>
      </w:docPartObj>
    </w:sdtPr>
    <w:sdtEndPr>
      <w:rPr>
        <w:rStyle w:val="PageNumber"/>
      </w:rPr>
    </w:sdtEndPr>
    <w:sdtContent>
      <w:p w14:paraId="360A43C6" w14:textId="484A9E74" w:rsidR="00385B16" w:rsidRDefault="00385B16" w:rsidP="00F32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41D06" w14:textId="77777777" w:rsidR="00385B16" w:rsidRDefault="00385B16" w:rsidP="00AF4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700049"/>
      <w:docPartObj>
        <w:docPartGallery w:val="Page Numbers (Bottom of Page)"/>
        <w:docPartUnique/>
      </w:docPartObj>
    </w:sdtPr>
    <w:sdtEndPr>
      <w:rPr>
        <w:rStyle w:val="PageNumber"/>
      </w:rPr>
    </w:sdtEndPr>
    <w:sdtContent>
      <w:p w14:paraId="0058212B" w14:textId="5DAD4B85" w:rsidR="00385B16" w:rsidRDefault="00385B16" w:rsidP="00F32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6C146B" w14:textId="77777777" w:rsidR="00385B16" w:rsidRDefault="00385B16" w:rsidP="00AF47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7221" w14:textId="77777777" w:rsidR="003A1A95" w:rsidRDefault="003A1A95" w:rsidP="00AF47D7">
      <w:r>
        <w:separator/>
      </w:r>
    </w:p>
  </w:footnote>
  <w:footnote w:type="continuationSeparator" w:id="0">
    <w:p w14:paraId="09A984FF" w14:textId="77777777" w:rsidR="003A1A95" w:rsidRDefault="003A1A95" w:rsidP="00AF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B5"/>
    <w:multiLevelType w:val="hybridMultilevel"/>
    <w:tmpl w:val="3E3C0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43E60"/>
    <w:multiLevelType w:val="hybridMultilevel"/>
    <w:tmpl w:val="9D7C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5CA9"/>
    <w:multiLevelType w:val="hybridMultilevel"/>
    <w:tmpl w:val="22D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2DF8"/>
    <w:multiLevelType w:val="multilevel"/>
    <w:tmpl w:val="830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F7C7F"/>
    <w:multiLevelType w:val="hybridMultilevel"/>
    <w:tmpl w:val="C49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D6455"/>
    <w:multiLevelType w:val="hybridMultilevel"/>
    <w:tmpl w:val="C98A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5BC7"/>
    <w:multiLevelType w:val="hybridMultilevel"/>
    <w:tmpl w:val="B44E9CA2"/>
    <w:lvl w:ilvl="0" w:tplc="7FBCE3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874546B"/>
    <w:multiLevelType w:val="hybridMultilevel"/>
    <w:tmpl w:val="B942A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73E"/>
    <w:multiLevelType w:val="hybridMultilevel"/>
    <w:tmpl w:val="0C52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C67C6D"/>
    <w:multiLevelType w:val="hybridMultilevel"/>
    <w:tmpl w:val="142E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3A7A48"/>
    <w:multiLevelType w:val="hybridMultilevel"/>
    <w:tmpl w:val="F34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E0318"/>
    <w:multiLevelType w:val="hybridMultilevel"/>
    <w:tmpl w:val="81008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60171A"/>
    <w:multiLevelType w:val="hybridMultilevel"/>
    <w:tmpl w:val="0944F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FD69A6"/>
    <w:multiLevelType w:val="hybridMultilevel"/>
    <w:tmpl w:val="9D7C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A6D17"/>
    <w:multiLevelType w:val="hybridMultilevel"/>
    <w:tmpl w:val="B2807BD0"/>
    <w:lvl w:ilvl="0" w:tplc="7FBCE3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2CE93019"/>
    <w:multiLevelType w:val="hybridMultilevel"/>
    <w:tmpl w:val="BD46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7188C"/>
    <w:multiLevelType w:val="hybridMultilevel"/>
    <w:tmpl w:val="D8CA70F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B415A45"/>
    <w:multiLevelType w:val="hybridMultilevel"/>
    <w:tmpl w:val="C34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A18CA"/>
    <w:multiLevelType w:val="hybridMultilevel"/>
    <w:tmpl w:val="81A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D6358"/>
    <w:multiLevelType w:val="hybridMultilevel"/>
    <w:tmpl w:val="FDFA1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1B453F"/>
    <w:multiLevelType w:val="hybridMultilevel"/>
    <w:tmpl w:val="81008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293606"/>
    <w:multiLevelType w:val="hybridMultilevel"/>
    <w:tmpl w:val="69F094B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4CE5243"/>
    <w:multiLevelType w:val="hybridMultilevel"/>
    <w:tmpl w:val="1FC6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D64C5"/>
    <w:multiLevelType w:val="hybridMultilevel"/>
    <w:tmpl w:val="B2807BD0"/>
    <w:lvl w:ilvl="0" w:tplc="7FBCE3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459C3A65"/>
    <w:multiLevelType w:val="hybridMultilevel"/>
    <w:tmpl w:val="58FE6F86"/>
    <w:lvl w:ilvl="0" w:tplc="7FBCE3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46417413"/>
    <w:multiLevelType w:val="hybridMultilevel"/>
    <w:tmpl w:val="88B03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B65DAA"/>
    <w:multiLevelType w:val="hybridMultilevel"/>
    <w:tmpl w:val="3A4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C741C"/>
    <w:multiLevelType w:val="hybridMultilevel"/>
    <w:tmpl w:val="5FB87302"/>
    <w:lvl w:ilvl="0" w:tplc="1CCAEC7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D5FFB"/>
    <w:multiLevelType w:val="hybridMultilevel"/>
    <w:tmpl w:val="D070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E13521"/>
    <w:multiLevelType w:val="multilevel"/>
    <w:tmpl w:val="F4E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F916CC"/>
    <w:multiLevelType w:val="multilevel"/>
    <w:tmpl w:val="AA0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E728B"/>
    <w:multiLevelType w:val="multilevel"/>
    <w:tmpl w:val="FEA2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E3784E"/>
    <w:multiLevelType w:val="multilevel"/>
    <w:tmpl w:val="23B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7A43A1"/>
    <w:multiLevelType w:val="hybridMultilevel"/>
    <w:tmpl w:val="59580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C0A66"/>
    <w:multiLevelType w:val="hybridMultilevel"/>
    <w:tmpl w:val="50FE7E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6851486C"/>
    <w:multiLevelType w:val="hybridMultilevel"/>
    <w:tmpl w:val="41826C92"/>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122754"/>
    <w:multiLevelType w:val="hybridMultilevel"/>
    <w:tmpl w:val="FF445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9E0F4F"/>
    <w:multiLevelType w:val="hybridMultilevel"/>
    <w:tmpl w:val="D306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92A85"/>
    <w:multiLevelType w:val="hybridMultilevel"/>
    <w:tmpl w:val="1520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2F87"/>
    <w:multiLevelType w:val="hybridMultilevel"/>
    <w:tmpl w:val="B44E9CA2"/>
    <w:lvl w:ilvl="0" w:tplc="7FBCE3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15:restartNumberingAfterBreak="0">
    <w:nsid w:val="70385178"/>
    <w:multiLevelType w:val="hybridMultilevel"/>
    <w:tmpl w:val="5EEE3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537D22"/>
    <w:multiLevelType w:val="hybridMultilevel"/>
    <w:tmpl w:val="97529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9433E7"/>
    <w:multiLevelType w:val="hybridMultilevel"/>
    <w:tmpl w:val="D8C8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92D56"/>
    <w:multiLevelType w:val="hybridMultilevel"/>
    <w:tmpl w:val="100E5D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15:restartNumberingAfterBreak="0">
    <w:nsid w:val="798A703E"/>
    <w:multiLevelType w:val="hybridMultilevel"/>
    <w:tmpl w:val="BA94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FC554E"/>
    <w:multiLevelType w:val="hybridMultilevel"/>
    <w:tmpl w:val="BF6A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9"/>
  </w:num>
  <w:num w:numId="4">
    <w:abstractNumId w:val="36"/>
  </w:num>
  <w:num w:numId="5">
    <w:abstractNumId w:val="4"/>
  </w:num>
  <w:num w:numId="6">
    <w:abstractNumId w:val="1"/>
  </w:num>
  <w:num w:numId="7">
    <w:abstractNumId w:val="33"/>
  </w:num>
  <w:num w:numId="8">
    <w:abstractNumId w:val="14"/>
  </w:num>
  <w:num w:numId="9">
    <w:abstractNumId w:val="39"/>
  </w:num>
  <w:num w:numId="10">
    <w:abstractNumId w:val="38"/>
  </w:num>
  <w:num w:numId="11">
    <w:abstractNumId w:val="27"/>
  </w:num>
  <w:num w:numId="12">
    <w:abstractNumId w:val="23"/>
  </w:num>
  <w:num w:numId="13">
    <w:abstractNumId w:val="24"/>
  </w:num>
  <w:num w:numId="14">
    <w:abstractNumId w:val="45"/>
  </w:num>
  <w:num w:numId="15">
    <w:abstractNumId w:val="22"/>
  </w:num>
  <w:num w:numId="16">
    <w:abstractNumId w:val="44"/>
  </w:num>
  <w:num w:numId="17">
    <w:abstractNumId w:val="8"/>
  </w:num>
  <w:num w:numId="18">
    <w:abstractNumId w:val="25"/>
  </w:num>
  <w:num w:numId="19">
    <w:abstractNumId w:val="28"/>
  </w:num>
  <w:num w:numId="20">
    <w:abstractNumId w:val="19"/>
  </w:num>
  <w:num w:numId="21">
    <w:abstractNumId w:val="0"/>
  </w:num>
  <w:num w:numId="22">
    <w:abstractNumId w:val="34"/>
  </w:num>
  <w:num w:numId="23">
    <w:abstractNumId w:val="21"/>
  </w:num>
  <w:num w:numId="24">
    <w:abstractNumId w:val="5"/>
  </w:num>
  <w:num w:numId="25">
    <w:abstractNumId w:val="20"/>
  </w:num>
  <w:num w:numId="26">
    <w:abstractNumId w:val="41"/>
  </w:num>
  <w:num w:numId="27">
    <w:abstractNumId w:val="35"/>
  </w:num>
  <w:num w:numId="28">
    <w:abstractNumId w:val="37"/>
  </w:num>
  <w:num w:numId="29">
    <w:abstractNumId w:val="42"/>
  </w:num>
  <w:num w:numId="30">
    <w:abstractNumId w:val="18"/>
  </w:num>
  <w:num w:numId="31">
    <w:abstractNumId w:val="15"/>
  </w:num>
  <w:num w:numId="32">
    <w:abstractNumId w:val="7"/>
  </w:num>
  <w:num w:numId="33">
    <w:abstractNumId w:val="40"/>
  </w:num>
  <w:num w:numId="34">
    <w:abstractNumId w:val="12"/>
  </w:num>
  <w:num w:numId="35">
    <w:abstractNumId w:val="43"/>
  </w:num>
  <w:num w:numId="36">
    <w:abstractNumId w:val="16"/>
  </w:num>
  <w:num w:numId="37">
    <w:abstractNumId w:val="11"/>
  </w:num>
  <w:num w:numId="38">
    <w:abstractNumId w:val="6"/>
  </w:num>
  <w:num w:numId="39">
    <w:abstractNumId w:val="13"/>
  </w:num>
  <w:num w:numId="40">
    <w:abstractNumId w:val="31"/>
  </w:num>
  <w:num w:numId="41">
    <w:abstractNumId w:val="30"/>
  </w:num>
  <w:num w:numId="42">
    <w:abstractNumId w:val="29"/>
  </w:num>
  <w:num w:numId="43">
    <w:abstractNumId w:val="26"/>
  </w:num>
  <w:num w:numId="44">
    <w:abstractNumId w:val="10"/>
  </w:num>
  <w:num w:numId="45">
    <w:abstractNumId w:val="32"/>
  </w:num>
  <w:num w:numId="4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D2"/>
    <w:rsid w:val="00016C58"/>
    <w:rsid w:val="00025EBE"/>
    <w:rsid w:val="000305AD"/>
    <w:rsid w:val="0003306A"/>
    <w:rsid w:val="00034987"/>
    <w:rsid w:val="000363E6"/>
    <w:rsid w:val="0004155B"/>
    <w:rsid w:val="0004175F"/>
    <w:rsid w:val="0005501B"/>
    <w:rsid w:val="000644C6"/>
    <w:rsid w:val="00064DB2"/>
    <w:rsid w:val="00065476"/>
    <w:rsid w:val="00066D37"/>
    <w:rsid w:val="00067623"/>
    <w:rsid w:val="000724C4"/>
    <w:rsid w:val="00076453"/>
    <w:rsid w:val="00094973"/>
    <w:rsid w:val="000973B4"/>
    <w:rsid w:val="000A7C61"/>
    <w:rsid w:val="000B2AFB"/>
    <w:rsid w:val="000C0A9D"/>
    <w:rsid w:val="000C1FE4"/>
    <w:rsid w:val="000D0073"/>
    <w:rsid w:val="000D1B1A"/>
    <w:rsid w:val="000E7149"/>
    <w:rsid w:val="00102D10"/>
    <w:rsid w:val="001102F0"/>
    <w:rsid w:val="0011237C"/>
    <w:rsid w:val="00113FF9"/>
    <w:rsid w:val="001158F3"/>
    <w:rsid w:val="00122115"/>
    <w:rsid w:val="00122333"/>
    <w:rsid w:val="00135DEC"/>
    <w:rsid w:val="00142919"/>
    <w:rsid w:val="00142D37"/>
    <w:rsid w:val="00143E5D"/>
    <w:rsid w:val="00145CE8"/>
    <w:rsid w:val="00150F6F"/>
    <w:rsid w:val="00152F8E"/>
    <w:rsid w:val="00164052"/>
    <w:rsid w:val="00164EA4"/>
    <w:rsid w:val="00167AFB"/>
    <w:rsid w:val="00194A10"/>
    <w:rsid w:val="00196B39"/>
    <w:rsid w:val="001A785B"/>
    <w:rsid w:val="001C6B28"/>
    <w:rsid w:val="001D27BD"/>
    <w:rsid w:val="001D3A4D"/>
    <w:rsid w:val="001E7366"/>
    <w:rsid w:val="001F1DBF"/>
    <w:rsid w:val="00201E95"/>
    <w:rsid w:val="00206268"/>
    <w:rsid w:val="002105A3"/>
    <w:rsid w:val="00213138"/>
    <w:rsid w:val="00215AF3"/>
    <w:rsid w:val="00225960"/>
    <w:rsid w:val="00225B66"/>
    <w:rsid w:val="00225E85"/>
    <w:rsid w:val="00230490"/>
    <w:rsid w:val="002338C7"/>
    <w:rsid w:val="002348FA"/>
    <w:rsid w:val="00244FD9"/>
    <w:rsid w:val="00247593"/>
    <w:rsid w:val="00251B79"/>
    <w:rsid w:val="00254146"/>
    <w:rsid w:val="00264397"/>
    <w:rsid w:val="002656EB"/>
    <w:rsid w:val="00265B48"/>
    <w:rsid w:val="00266AEE"/>
    <w:rsid w:val="00267E5A"/>
    <w:rsid w:val="002873CC"/>
    <w:rsid w:val="0029056A"/>
    <w:rsid w:val="002B00D0"/>
    <w:rsid w:val="002B21CB"/>
    <w:rsid w:val="002B4ACA"/>
    <w:rsid w:val="002B5624"/>
    <w:rsid w:val="002C1B42"/>
    <w:rsid w:val="002C747E"/>
    <w:rsid w:val="002E1845"/>
    <w:rsid w:val="002E2B72"/>
    <w:rsid w:val="002E6EAF"/>
    <w:rsid w:val="002F7E5A"/>
    <w:rsid w:val="00302E41"/>
    <w:rsid w:val="00304032"/>
    <w:rsid w:val="003078D0"/>
    <w:rsid w:val="00312A12"/>
    <w:rsid w:val="0031382C"/>
    <w:rsid w:val="003156A5"/>
    <w:rsid w:val="00343416"/>
    <w:rsid w:val="003547E7"/>
    <w:rsid w:val="00356663"/>
    <w:rsid w:val="00357A38"/>
    <w:rsid w:val="003726F9"/>
    <w:rsid w:val="00385B16"/>
    <w:rsid w:val="0039259F"/>
    <w:rsid w:val="003A0C3C"/>
    <w:rsid w:val="003A1A95"/>
    <w:rsid w:val="003B3078"/>
    <w:rsid w:val="003D3211"/>
    <w:rsid w:val="003E0533"/>
    <w:rsid w:val="003F03F2"/>
    <w:rsid w:val="00401B9D"/>
    <w:rsid w:val="00402E2C"/>
    <w:rsid w:val="00406F43"/>
    <w:rsid w:val="00407173"/>
    <w:rsid w:val="00410C9F"/>
    <w:rsid w:val="00417EA9"/>
    <w:rsid w:val="00423A0C"/>
    <w:rsid w:val="004370F3"/>
    <w:rsid w:val="00442398"/>
    <w:rsid w:val="00450612"/>
    <w:rsid w:val="0045754A"/>
    <w:rsid w:val="004607A1"/>
    <w:rsid w:val="004631F5"/>
    <w:rsid w:val="0046535E"/>
    <w:rsid w:val="0046679D"/>
    <w:rsid w:val="00466C97"/>
    <w:rsid w:val="00467824"/>
    <w:rsid w:val="00475F91"/>
    <w:rsid w:val="004828D2"/>
    <w:rsid w:val="00484BF6"/>
    <w:rsid w:val="00496B8F"/>
    <w:rsid w:val="00496D5F"/>
    <w:rsid w:val="004B2999"/>
    <w:rsid w:val="004B3615"/>
    <w:rsid w:val="004D1906"/>
    <w:rsid w:val="004E14D0"/>
    <w:rsid w:val="004E32EC"/>
    <w:rsid w:val="00504A1E"/>
    <w:rsid w:val="005054F5"/>
    <w:rsid w:val="00506345"/>
    <w:rsid w:val="00514E22"/>
    <w:rsid w:val="00517437"/>
    <w:rsid w:val="0051772E"/>
    <w:rsid w:val="00522089"/>
    <w:rsid w:val="00525FBF"/>
    <w:rsid w:val="00526469"/>
    <w:rsid w:val="00531598"/>
    <w:rsid w:val="005355A7"/>
    <w:rsid w:val="005367B8"/>
    <w:rsid w:val="005419C5"/>
    <w:rsid w:val="00544CED"/>
    <w:rsid w:val="00554F81"/>
    <w:rsid w:val="00555E2C"/>
    <w:rsid w:val="00572284"/>
    <w:rsid w:val="005761C9"/>
    <w:rsid w:val="005827BC"/>
    <w:rsid w:val="00595CC5"/>
    <w:rsid w:val="0059667F"/>
    <w:rsid w:val="005B16E8"/>
    <w:rsid w:val="005C26A0"/>
    <w:rsid w:val="005D2CD1"/>
    <w:rsid w:val="005E2C90"/>
    <w:rsid w:val="005E604D"/>
    <w:rsid w:val="005F068C"/>
    <w:rsid w:val="005F3F23"/>
    <w:rsid w:val="00600D42"/>
    <w:rsid w:val="0060311A"/>
    <w:rsid w:val="006032FA"/>
    <w:rsid w:val="0060696D"/>
    <w:rsid w:val="006122A1"/>
    <w:rsid w:val="00614841"/>
    <w:rsid w:val="00615E8C"/>
    <w:rsid w:val="0062572E"/>
    <w:rsid w:val="00630C13"/>
    <w:rsid w:val="00632766"/>
    <w:rsid w:val="00641E8B"/>
    <w:rsid w:val="00642928"/>
    <w:rsid w:val="006462B1"/>
    <w:rsid w:val="00647E93"/>
    <w:rsid w:val="00657BC3"/>
    <w:rsid w:val="0066719A"/>
    <w:rsid w:val="00670BE0"/>
    <w:rsid w:val="00673732"/>
    <w:rsid w:val="006905B9"/>
    <w:rsid w:val="00695E51"/>
    <w:rsid w:val="00697B42"/>
    <w:rsid w:val="006A72BF"/>
    <w:rsid w:val="006B5A5B"/>
    <w:rsid w:val="006B6465"/>
    <w:rsid w:val="006C5EFE"/>
    <w:rsid w:val="006C75CB"/>
    <w:rsid w:val="006D01BD"/>
    <w:rsid w:val="006D197B"/>
    <w:rsid w:val="006D4E70"/>
    <w:rsid w:val="00711655"/>
    <w:rsid w:val="00714AC0"/>
    <w:rsid w:val="00714C12"/>
    <w:rsid w:val="0072108E"/>
    <w:rsid w:val="007219AF"/>
    <w:rsid w:val="00722704"/>
    <w:rsid w:val="0072747B"/>
    <w:rsid w:val="0073709C"/>
    <w:rsid w:val="00737A33"/>
    <w:rsid w:val="00740A7B"/>
    <w:rsid w:val="00740D37"/>
    <w:rsid w:val="007469D8"/>
    <w:rsid w:val="007544B3"/>
    <w:rsid w:val="00754E5F"/>
    <w:rsid w:val="00765BE3"/>
    <w:rsid w:val="00782D51"/>
    <w:rsid w:val="00782DF9"/>
    <w:rsid w:val="00783D40"/>
    <w:rsid w:val="00784683"/>
    <w:rsid w:val="0078693F"/>
    <w:rsid w:val="0079062B"/>
    <w:rsid w:val="0079302F"/>
    <w:rsid w:val="00793161"/>
    <w:rsid w:val="007A4D18"/>
    <w:rsid w:val="007A78AD"/>
    <w:rsid w:val="007B02C1"/>
    <w:rsid w:val="007B44DE"/>
    <w:rsid w:val="007B7E02"/>
    <w:rsid w:val="007C7EA6"/>
    <w:rsid w:val="007D1F6B"/>
    <w:rsid w:val="007D6FD4"/>
    <w:rsid w:val="007E0BE9"/>
    <w:rsid w:val="007F2B38"/>
    <w:rsid w:val="008036AA"/>
    <w:rsid w:val="00804A0C"/>
    <w:rsid w:val="00807BF9"/>
    <w:rsid w:val="00815E50"/>
    <w:rsid w:val="00821AE4"/>
    <w:rsid w:val="0082604B"/>
    <w:rsid w:val="00831E11"/>
    <w:rsid w:val="00835C0B"/>
    <w:rsid w:val="00841313"/>
    <w:rsid w:val="00847162"/>
    <w:rsid w:val="0085645B"/>
    <w:rsid w:val="00856509"/>
    <w:rsid w:val="0085696A"/>
    <w:rsid w:val="00860E4C"/>
    <w:rsid w:val="0086307B"/>
    <w:rsid w:val="00864888"/>
    <w:rsid w:val="0087010A"/>
    <w:rsid w:val="008726D9"/>
    <w:rsid w:val="008756FD"/>
    <w:rsid w:val="0088218B"/>
    <w:rsid w:val="00882F45"/>
    <w:rsid w:val="008922A1"/>
    <w:rsid w:val="0089480A"/>
    <w:rsid w:val="008A5FEA"/>
    <w:rsid w:val="008B0071"/>
    <w:rsid w:val="008B40F8"/>
    <w:rsid w:val="008B7F00"/>
    <w:rsid w:val="008C104C"/>
    <w:rsid w:val="008C28B6"/>
    <w:rsid w:val="008C338C"/>
    <w:rsid w:val="008D341F"/>
    <w:rsid w:val="008D3E70"/>
    <w:rsid w:val="008D674D"/>
    <w:rsid w:val="008D6B7C"/>
    <w:rsid w:val="008D7608"/>
    <w:rsid w:val="008E65DF"/>
    <w:rsid w:val="00906B40"/>
    <w:rsid w:val="00911357"/>
    <w:rsid w:val="00923052"/>
    <w:rsid w:val="00925ADE"/>
    <w:rsid w:val="00933281"/>
    <w:rsid w:val="00933FCB"/>
    <w:rsid w:val="00935FB7"/>
    <w:rsid w:val="00942E55"/>
    <w:rsid w:val="0095055D"/>
    <w:rsid w:val="00950CFC"/>
    <w:rsid w:val="00950E80"/>
    <w:rsid w:val="00952DD5"/>
    <w:rsid w:val="009536EE"/>
    <w:rsid w:val="00961E80"/>
    <w:rsid w:val="009621AC"/>
    <w:rsid w:val="009709A9"/>
    <w:rsid w:val="00970BCD"/>
    <w:rsid w:val="009719EF"/>
    <w:rsid w:val="009721CF"/>
    <w:rsid w:val="009723F0"/>
    <w:rsid w:val="00987752"/>
    <w:rsid w:val="00993D16"/>
    <w:rsid w:val="00994FBF"/>
    <w:rsid w:val="009A2B34"/>
    <w:rsid w:val="009B543B"/>
    <w:rsid w:val="009B55A6"/>
    <w:rsid w:val="009B5E86"/>
    <w:rsid w:val="009C5C8B"/>
    <w:rsid w:val="009C799A"/>
    <w:rsid w:val="009E3223"/>
    <w:rsid w:val="009F6694"/>
    <w:rsid w:val="00A03A86"/>
    <w:rsid w:val="00A122AC"/>
    <w:rsid w:val="00A12370"/>
    <w:rsid w:val="00A20094"/>
    <w:rsid w:val="00A23623"/>
    <w:rsid w:val="00A34131"/>
    <w:rsid w:val="00A455C5"/>
    <w:rsid w:val="00A57326"/>
    <w:rsid w:val="00A63C62"/>
    <w:rsid w:val="00A6434C"/>
    <w:rsid w:val="00A6494C"/>
    <w:rsid w:val="00A663B4"/>
    <w:rsid w:val="00A670A2"/>
    <w:rsid w:val="00A71CC0"/>
    <w:rsid w:val="00A81306"/>
    <w:rsid w:val="00A81F53"/>
    <w:rsid w:val="00A833B6"/>
    <w:rsid w:val="00AA0A59"/>
    <w:rsid w:val="00AA1771"/>
    <w:rsid w:val="00AB7BB7"/>
    <w:rsid w:val="00AC0EAB"/>
    <w:rsid w:val="00AD1313"/>
    <w:rsid w:val="00AD68E1"/>
    <w:rsid w:val="00AE10AC"/>
    <w:rsid w:val="00AE1F71"/>
    <w:rsid w:val="00AE488E"/>
    <w:rsid w:val="00AE78A9"/>
    <w:rsid w:val="00AF2E25"/>
    <w:rsid w:val="00AF47D7"/>
    <w:rsid w:val="00B01905"/>
    <w:rsid w:val="00B101F8"/>
    <w:rsid w:val="00B14E87"/>
    <w:rsid w:val="00B17CC2"/>
    <w:rsid w:val="00B210F9"/>
    <w:rsid w:val="00B25A77"/>
    <w:rsid w:val="00B27F21"/>
    <w:rsid w:val="00B35B07"/>
    <w:rsid w:val="00B576F8"/>
    <w:rsid w:val="00B63E1C"/>
    <w:rsid w:val="00B74DBF"/>
    <w:rsid w:val="00B76042"/>
    <w:rsid w:val="00B82138"/>
    <w:rsid w:val="00B830FF"/>
    <w:rsid w:val="00B84619"/>
    <w:rsid w:val="00B8730E"/>
    <w:rsid w:val="00BB0711"/>
    <w:rsid w:val="00BD2B0B"/>
    <w:rsid w:val="00BD2FA8"/>
    <w:rsid w:val="00BD329A"/>
    <w:rsid w:val="00BF0EB3"/>
    <w:rsid w:val="00C00A31"/>
    <w:rsid w:val="00C054D0"/>
    <w:rsid w:val="00C14D82"/>
    <w:rsid w:val="00C159A1"/>
    <w:rsid w:val="00C173DC"/>
    <w:rsid w:val="00C240D3"/>
    <w:rsid w:val="00C24407"/>
    <w:rsid w:val="00C24D70"/>
    <w:rsid w:val="00C2622C"/>
    <w:rsid w:val="00C34897"/>
    <w:rsid w:val="00C45F42"/>
    <w:rsid w:val="00C7202A"/>
    <w:rsid w:val="00C76C5A"/>
    <w:rsid w:val="00C91405"/>
    <w:rsid w:val="00CA2989"/>
    <w:rsid w:val="00CB1675"/>
    <w:rsid w:val="00CB6BA8"/>
    <w:rsid w:val="00CC09BD"/>
    <w:rsid w:val="00CC370D"/>
    <w:rsid w:val="00CD15B1"/>
    <w:rsid w:val="00CD1850"/>
    <w:rsid w:val="00CE5D1A"/>
    <w:rsid w:val="00CE6A7E"/>
    <w:rsid w:val="00CF349E"/>
    <w:rsid w:val="00CF6194"/>
    <w:rsid w:val="00CF6E98"/>
    <w:rsid w:val="00D01D6D"/>
    <w:rsid w:val="00D03FA2"/>
    <w:rsid w:val="00D14DDE"/>
    <w:rsid w:val="00D2399F"/>
    <w:rsid w:val="00D239B9"/>
    <w:rsid w:val="00D279B4"/>
    <w:rsid w:val="00D453B1"/>
    <w:rsid w:val="00D52953"/>
    <w:rsid w:val="00D549ED"/>
    <w:rsid w:val="00D7740F"/>
    <w:rsid w:val="00D811CB"/>
    <w:rsid w:val="00D83B05"/>
    <w:rsid w:val="00D83D46"/>
    <w:rsid w:val="00D9450B"/>
    <w:rsid w:val="00D95F8F"/>
    <w:rsid w:val="00DB2DAC"/>
    <w:rsid w:val="00DB3A01"/>
    <w:rsid w:val="00DB71F9"/>
    <w:rsid w:val="00DC77E4"/>
    <w:rsid w:val="00DD09BD"/>
    <w:rsid w:val="00DD27DC"/>
    <w:rsid w:val="00DE63E3"/>
    <w:rsid w:val="00DF47B1"/>
    <w:rsid w:val="00E01316"/>
    <w:rsid w:val="00E1630B"/>
    <w:rsid w:val="00E34E2E"/>
    <w:rsid w:val="00E41AD2"/>
    <w:rsid w:val="00E428EF"/>
    <w:rsid w:val="00E45EA0"/>
    <w:rsid w:val="00E4718B"/>
    <w:rsid w:val="00E61A37"/>
    <w:rsid w:val="00E747D9"/>
    <w:rsid w:val="00E74D10"/>
    <w:rsid w:val="00E844BD"/>
    <w:rsid w:val="00EA0421"/>
    <w:rsid w:val="00EA6882"/>
    <w:rsid w:val="00EA7E28"/>
    <w:rsid w:val="00EB18C5"/>
    <w:rsid w:val="00EB340A"/>
    <w:rsid w:val="00EB4CD5"/>
    <w:rsid w:val="00EB529A"/>
    <w:rsid w:val="00EB57F9"/>
    <w:rsid w:val="00EB5E0B"/>
    <w:rsid w:val="00EC0E70"/>
    <w:rsid w:val="00EC5526"/>
    <w:rsid w:val="00ED1AFD"/>
    <w:rsid w:val="00EE030C"/>
    <w:rsid w:val="00EE4AE0"/>
    <w:rsid w:val="00EF5D74"/>
    <w:rsid w:val="00EF7486"/>
    <w:rsid w:val="00F02D3B"/>
    <w:rsid w:val="00F062E9"/>
    <w:rsid w:val="00F15DFB"/>
    <w:rsid w:val="00F22B44"/>
    <w:rsid w:val="00F24D21"/>
    <w:rsid w:val="00F31B0A"/>
    <w:rsid w:val="00F326C4"/>
    <w:rsid w:val="00F35819"/>
    <w:rsid w:val="00F36462"/>
    <w:rsid w:val="00F401CF"/>
    <w:rsid w:val="00F4124E"/>
    <w:rsid w:val="00F47CDD"/>
    <w:rsid w:val="00F5080B"/>
    <w:rsid w:val="00F522AC"/>
    <w:rsid w:val="00F536D0"/>
    <w:rsid w:val="00F5684E"/>
    <w:rsid w:val="00F65C11"/>
    <w:rsid w:val="00F678D3"/>
    <w:rsid w:val="00F67AAC"/>
    <w:rsid w:val="00F701D3"/>
    <w:rsid w:val="00F72B47"/>
    <w:rsid w:val="00F75F8B"/>
    <w:rsid w:val="00F77739"/>
    <w:rsid w:val="00F7780D"/>
    <w:rsid w:val="00F80ADA"/>
    <w:rsid w:val="00F81B94"/>
    <w:rsid w:val="00F93F78"/>
    <w:rsid w:val="00FB0E3E"/>
    <w:rsid w:val="00FB3ACC"/>
    <w:rsid w:val="00FB7D35"/>
    <w:rsid w:val="00FC2532"/>
    <w:rsid w:val="00FC2ABA"/>
    <w:rsid w:val="00FC597B"/>
    <w:rsid w:val="00FC715B"/>
    <w:rsid w:val="00FD06B1"/>
    <w:rsid w:val="00FD6252"/>
    <w:rsid w:val="00FE0DD8"/>
    <w:rsid w:val="00FF16DC"/>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0220"/>
  <w15:chartTrackingRefBased/>
  <w15:docId w15:val="{AA95F124-D148-46BB-A139-451F05B6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E5F"/>
    <w:rPr>
      <w:color w:val="0000FF"/>
      <w:u w:val="single"/>
    </w:rPr>
  </w:style>
  <w:style w:type="table" w:styleId="TableGrid">
    <w:name w:val="Table Grid"/>
    <w:basedOn w:val="TableNormal"/>
    <w:uiPriority w:val="39"/>
    <w:rsid w:val="0075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B5A5B"/>
    <w:pPr>
      <w:autoSpaceDE w:val="0"/>
      <w:autoSpaceDN w:val="0"/>
    </w:pPr>
    <w:rPr>
      <w:rFonts w:ascii="Garamond" w:eastAsiaTheme="minorHAnsi" w:hAnsi="Garamond"/>
      <w:color w:val="000000"/>
    </w:rPr>
  </w:style>
  <w:style w:type="paragraph" w:styleId="ListParagraph">
    <w:name w:val="List Paragraph"/>
    <w:basedOn w:val="Normal"/>
    <w:uiPriority w:val="34"/>
    <w:qFormat/>
    <w:rsid w:val="006B5A5B"/>
    <w:pPr>
      <w:ind w:left="720"/>
      <w:contextualSpacing/>
    </w:pPr>
    <w:rPr>
      <w:rFonts w:asciiTheme="minorHAnsi" w:eastAsiaTheme="minorEastAsia" w:hAnsiTheme="minorHAnsi" w:cstheme="minorBidi"/>
    </w:rPr>
  </w:style>
  <w:style w:type="paragraph" w:styleId="PlainText">
    <w:name w:val="Plain Text"/>
    <w:basedOn w:val="Normal"/>
    <w:link w:val="PlainTextChar"/>
    <w:uiPriority w:val="99"/>
    <w:semiHidden/>
    <w:unhideWhenUsed/>
    <w:rsid w:val="00950E8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0E80"/>
    <w:rPr>
      <w:rFonts w:ascii="Calibri" w:hAnsi="Calibri"/>
      <w:szCs w:val="21"/>
    </w:rPr>
  </w:style>
  <w:style w:type="paragraph" w:styleId="BalloonText">
    <w:name w:val="Balloon Text"/>
    <w:basedOn w:val="Normal"/>
    <w:link w:val="BalloonTextChar"/>
    <w:uiPriority w:val="99"/>
    <w:semiHidden/>
    <w:unhideWhenUsed/>
    <w:rsid w:val="0003306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3306A"/>
    <w:rPr>
      <w:rFonts w:ascii="Segoe UI" w:hAnsi="Segoe UI" w:cs="Segoe UI"/>
      <w:sz w:val="18"/>
      <w:szCs w:val="18"/>
    </w:rPr>
  </w:style>
  <w:style w:type="character" w:styleId="FollowedHyperlink">
    <w:name w:val="FollowedHyperlink"/>
    <w:basedOn w:val="DefaultParagraphFont"/>
    <w:uiPriority w:val="99"/>
    <w:semiHidden/>
    <w:unhideWhenUsed/>
    <w:rsid w:val="00406F43"/>
    <w:rPr>
      <w:color w:val="954F72" w:themeColor="followedHyperlink"/>
      <w:u w:val="single"/>
    </w:rPr>
  </w:style>
  <w:style w:type="character" w:customStyle="1" w:styleId="UnresolvedMention1">
    <w:name w:val="Unresolved Mention1"/>
    <w:basedOn w:val="DefaultParagraphFont"/>
    <w:uiPriority w:val="99"/>
    <w:semiHidden/>
    <w:unhideWhenUsed/>
    <w:rsid w:val="00142D37"/>
    <w:rPr>
      <w:color w:val="808080"/>
      <w:shd w:val="clear" w:color="auto" w:fill="E6E6E6"/>
    </w:rPr>
  </w:style>
  <w:style w:type="character" w:styleId="Strong">
    <w:name w:val="Strong"/>
    <w:basedOn w:val="DefaultParagraphFont"/>
    <w:uiPriority w:val="22"/>
    <w:qFormat/>
    <w:rsid w:val="008D6B7C"/>
    <w:rPr>
      <w:b/>
      <w:bCs/>
    </w:rPr>
  </w:style>
  <w:style w:type="character" w:styleId="UnresolvedMention">
    <w:name w:val="Unresolved Mention"/>
    <w:basedOn w:val="DefaultParagraphFont"/>
    <w:uiPriority w:val="99"/>
    <w:semiHidden/>
    <w:unhideWhenUsed/>
    <w:rsid w:val="00407173"/>
    <w:rPr>
      <w:color w:val="605E5C"/>
      <w:shd w:val="clear" w:color="auto" w:fill="E1DFDD"/>
    </w:rPr>
  </w:style>
  <w:style w:type="paragraph" w:styleId="NormalWeb">
    <w:name w:val="Normal (Web)"/>
    <w:basedOn w:val="Normal"/>
    <w:uiPriority w:val="99"/>
    <w:semiHidden/>
    <w:unhideWhenUsed/>
    <w:rsid w:val="00993D16"/>
    <w:pPr>
      <w:spacing w:before="100" w:beforeAutospacing="1" w:after="100" w:afterAutospacing="1"/>
    </w:pPr>
  </w:style>
  <w:style w:type="character" w:customStyle="1" w:styleId="apple-converted-space">
    <w:name w:val="apple-converted-space"/>
    <w:basedOn w:val="DefaultParagraphFont"/>
    <w:rsid w:val="00993D16"/>
  </w:style>
  <w:style w:type="paragraph" w:styleId="Footer">
    <w:name w:val="footer"/>
    <w:basedOn w:val="Normal"/>
    <w:link w:val="FooterChar"/>
    <w:uiPriority w:val="99"/>
    <w:unhideWhenUsed/>
    <w:rsid w:val="00AF47D7"/>
    <w:pPr>
      <w:tabs>
        <w:tab w:val="center" w:pos="4680"/>
        <w:tab w:val="right" w:pos="9360"/>
      </w:tabs>
    </w:pPr>
  </w:style>
  <w:style w:type="character" w:customStyle="1" w:styleId="FooterChar">
    <w:name w:val="Footer Char"/>
    <w:basedOn w:val="DefaultParagraphFont"/>
    <w:link w:val="Footer"/>
    <w:uiPriority w:val="99"/>
    <w:rsid w:val="00AF47D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466">
      <w:bodyDiv w:val="1"/>
      <w:marLeft w:val="0"/>
      <w:marRight w:val="0"/>
      <w:marTop w:val="0"/>
      <w:marBottom w:val="0"/>
      <w:divBdr>
        <w:top w:val="none" w:sz="0" w:space="0" w:color="auto"/>
        <w:left w:val="none" w:sz="0" w:space="0" w:color="auto"/>
        <w:bottom w:val="none" w:sz="0" w:space="0" w:color="auto"/>
        <w:right w:val="none" w:sz="0" w:space="0" w:color="auto"/>
      </w:divBdr>
    </w:div>
    <w:div w:id="27339192">
      <w:bodyDiv w:val="1"/>
      <w:marLeft w:val="0"/>
      <w:marRight w:val="0"/>
      <w:marTop w:val="0"/>
      <w:marBottom w:val="0"/>
      <w:divBdr>
        <w:top w:val="none" w:sz="0" w:space="0" w:color="auto"/>
        <w:left w:val="none" w:sz="0" w:space="0" w:color="auto"/>
        <w:bottom w:val="none" w:sz="0" w:space="0" w:color="auto"/>
        <w:right w:val="none" w:sz="0" w:space="0" w:color="auto"/>
      </w:divBdr>
    </w:div>
    <w:div w:id="30038310">
      <w:bodyDiv w:val="1"/>
      <w:marLeft w:val="0"/>
      <w:marRight w:val="0"/>
      <w:marTop w:val="0"/>
      <w:marBottom w:val="0"/>
      <w:divBdr>
        <w:top w:val="none" w:sz="0" w:space="0" w:color="auto"/>
        <w:left w:val="none" w:sz="0" w:space="0" w:color="auto"/>
        <w:bottom w:val="none" w:sz="0" w:space="0" w:color="auto"/>
        <w:right w:val="none" w:sz="0" w:space="0" w:color="auto"/>
      </w:divBdr>
    </w:div>
    <w:div w:id="51932291">
      <w:bodyDiv w:val="1"/>
      <w:marLeft w:val="0"/>
      <w:marRight w:val="0"/>
      <w:marTop w:val="0"/>
      <w:marBottom w:val="0"/>
      <w:divBdr>
        <w:top w:val="none" w:sz="0" w:space="0" w:color="auto"/>
        <w:left w:val="none" w:sz="0" w:space="0" w:color="auto"/>
        <w:bottom w:val="none" w:sz="0" w:space="0" w:color="auto"/>
        <w:right w:val="none" w:sz="0" w:space="0" w:color="auto"/>
      </w:divBdr>
    </w:div>
    <w:div w:id="78333224">
      <w:bodyDiv w:val="1"/>
      <w:marLeft w:val="0"/>
      <w:marRight w:val="0"/>
      <w:marTop w:val="0"/>
      <w:marBottom w:val="0"/>
      <w:divBdr>
        <w:top w:val="none" w:sz="0" w:space="0" w:color="auto"/>
        <w:left w:val="none" w:sz="0" w:space="0" w:color="auto"/>
        <w:bottom w:val="none" w:sz="0" w:space="0" w:color="auto"/>
        <w:right w:val="none" w:sz="0" w:space="0" w:color="auto"/>
      </w:divBdr>
    </w:div>
    <w:div w:id="84420159">
      <w:bodyDiv w:val="1"/>
      <w:marLeft w:val="0"/>
      <w:marRight w:val="0"/>
      <w:marTop w:val="0"/>
      <w:marBottom w:val="0"/>
      <w:divBdr>
        <w:top w:val="none" w:sz="0" w:space="0" w:color="auto"/>
        <w:left w:val="none" w:sz="0" w:space="0" w:color="auto"/>
        <w:bottom w:val="none" w:sz="0" w:space="0" w:color="auto"/>
        <w:right w:val="none" w:sz="0" w:space="0" w:color="auto"/>
      </w:divBdr>
    </w:div>
    <w:div w:id="128279205">
      <w:bodyDiv w:val="1"/>
      <w:marLeft w:val="0"/>
      <w:marRight w:val="0"/>
      <w:marTop w:val="0"/>
      <w:marBottom w:val="0"/>
      <w:divBdr>
        <w:top w:val="none" w:sz="0" w:space="0" w:color="auto"/>
        <w:left w:val="none" w:sz="0" w:space="0" w:color="auto"/>
        <w:bottom w:val="none" w:sz="0" w:space="0" w:color="auto"/>
        <w:right w:val="none" w:sz="0" w:space="0" w:color="auto"/>
      </w:divBdr>
    </w:div>
    <w:div w:id="140120066">
      <w:bodyDiv w:val="1"/>
      <w:marLeft w:val="0"/>
      <w:marRight w:val="0"/>
      <w:marTop w:val="0"/>
      <w:marBottom w:val="0"/>
      <w:divBdr>
        <w:top w:val="none" w:sz="0" w:space="0" w:color="auto"/>
        <w:left w:val="none" w:sz="0" w:space="0" w:color="auto"/>
        <w:bottom w:val="none" w:sz="0" w:space="0" w:color="auto"/>
        <w:right w:val="none" w:sz="0" w:space="0" w:color="auto"/>
      </w:divBdr>
    </w:div>
    <w:div w:id="150412512">
      <w:bodyDiv w:val="1"/>
      <w:marLeft w:val="0"/>
      <w:marRight w:val="0"/>
      <w:marTop w:val="0"/>
      <w:marBottom w:val="0"/>
      <w:divBdr>
        <w:top w:val="none" w:sz="0" w:space="0" w:color="auto"/>
        <w:left w:val="none" w:sz="0" w:space="0" w:color="auto"/>
        <w:bottom w:val="none" w:sz="0" w:space="0" w:color="auto"/>
        <w:right w:val="none" w:sz="0" w:space="0" w:color="auto"/>
      </w:divBdr>
    </w:div>
    <w:div w:id="231238761">
      <w:bodyDiv w:val="1"/>
      <w:marLeft w:val="0"/>
      <w:marRight w:val="0"/>
      <w:marTop w:val="0"/>
      <w:marBottom w:val="0"/>
      <w:divBdr>
        <w:top w:val="none" w:sz="0" w:space="0" w:color="auto"/>
        <w:left w:val="none" w:sz="0" w:space="0" w:color="auto"/>
        <w:bottom w:val="none" w:sz="0" w:space="0" w:color="auto"/>
        <w:right w:val="none" w:sz="0" w:space="0" w:color="auto"/>
      </w:divBdr>
    </w:div>
    <w:div w:id="233439263">
      <w:bodyDiv w:val="1"/>
      <w:marLeft w:val="0"/>
      <w:marRight w:val="0"/>
      <w:marTop w:val="0"/>
      <w:marBottom w:val="0"/>
      <w:divBdr>
        <w:top w:val="none" w:sz="0" w:space="0" w:color="auto"/>
        <w:left w:val="none" w:sz="0" w:space="0" w:color="auto"/>
        <w:bottom w:val="none" w:sz="0" w:space="0" w:color="auto"/>
        <w:right w:val="none" w:sz="0" w:space="0" w:color="auto"/>
      </w:divBdr>
    </w:div>
    <w:div w:id="241110907">
      <w:bodyDiv w:val="1"/>
      <w:marLeft w:val="0"/>
      <w:marRight w:val="0"/>
      <w:marTop w:val="0"/>
      <w:marBottom w:val="0"/>
      <w:divBdr>
        <w:top w:val="none" w:sz="0" w:space="0" w:color="auto"/>
        <w:left w:val="none" w:sz="0" w:space="0" w:color="auto"/>
        <w:bottom w:val="none" w:sz="0" w:space="0" w:color="auto"/>
        <w:right w:val="none" w:sz="0" w:space="0" w:color="auto"/>
      </w:divBdr>
    </w:div>
    <w:div w:id="276256939">
      <w:bodyDiv w:val="1"/>
      <w:marLeft w:val="0"/>
      <w:marRight w:val="0"/>
      <w:marTop w:val="0"/>
      <w:marBottom w:val="0"/>
      <w:divBdr>
        <w:top w:val="none" w:sz="0" w:space="0" w:color="auto"/>
        <w:left w:val="none" w:sz="0" w:space="0" w:color="auto"/>
        <w:bottom w:val="none" w:sz="0" w:space="0" w:color="auto"/>
        <w:right w:val="none" w:sz="0" w:space="0" w:color="auto"/>
      </w:divBdr>
    </w:div>
    <w:div w:id="295529256">
      <w:bodyDiv w:val="1"/>
      <w:marLeft w:val="0"/>
      <w:marRight w:val="0"/>
      <w:marTop w:val="0"/>
      <w:marBottom w:val="0"/>
      <w:divBdr>
        <w:top w:val="none" w:sz="0" w:space="0" w:color="auto"/>
        <w:left w:val="none" w:sz="0" w:space="0" w:color="auto"/>
        <w:bottom w:val="none" w:sz="0" w:space="0" w:color="auto"/>
        <w:right w:val="none" w:sz="0" w:space="0" w:color="auto"/>
      </w:divBdr>
    </w:div>
    <w:div w:id="305165901">
      <w:bodyDiv w:val="1"/>
      <w:marLeft w:val="0"/>
      <w:marRight w:val="0"/>
      <w:marTop w:val="0"/>
      <w:marBottom w:val="0"/>
      <w:divBdr>
        <w:top w:val="none" w:sz="0" w:space="0" w:color="auto"/>
        <w:left w:val="none" w:sz="0" w:space="0" w:color="auto"/>
        <w:bottom w:val="none" w:sz="0" w:space="0" w:color="auto"/>
        <w:right w:val="none" w:sz="0" w:space="0" w:color="auto"/>
      </w:divBdr>
      <w:divsChild>
        <w:div w:id="691806514">
          <w:marLeft w:val="0"/>
          <w:marRight w:val="0"/>
          <w:marTop w:val="0"/>
          <w:marBottom w:val="0"/>
          <w:divBdr>
            <w:top w:val="none" w:sz="0" w:space="0" w:color="auto"/>
            <w:left w:val="none" w:sz="0" w:space="0" w:color="auto"/>
            <w:bottom w:val="none" w:sz="0" w:space="0" w:color="auto"/>
            <w:right w:val="none" w:sz="0" w:space="0" w:color="auto"/>
          </w:divBdr>
        </w:div>
        <w:div w:id="1672485256">
          <w:marLeft w:val="0"/>
          <w:marRight w:val="0"/>
          <w:marTop w:val="0"/>
          <w:marBottom w:val="0"/>
          <w:divBdr>
            <w:top w:val="none" w:sz="0" w:space="0" w:color="auto"/>
            <w:left w:val="none" w:sz="0" w:space="0" w:color="auto"/>
            <w:bottom w:val="none" w:sz="0" w:space="0" w:color="auto"/>
            <w:right w:val="none" w:sz="0" w:space="0" w:color="auto"/>
          </w:divBdr>
          <w:divsChild>
            <w:div w:id="253634024">
              <w:marLeft w:val="0"/>
              <w:marRight w:val="0"/>
              <w:marTop w:val="0"/>
              <w:marBottom w:val="0"/>
              <w:divBdr>
                <w:top w:val="none" w:sz="0" w:space="0" w:color="auto"/>
                <w:left w:val="none" w:sz="0" w:space="0" w:color="auto"/>
                <w:bottom w:val="none" w:sz="0" w:space="0" w:color="auto"/>
                <w:right w:val="none" w:sz="0" w:space="0" w:color="auto"/>
              </w:divBdr>
            </w:div>
            <w:div w:id="1024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192">
      <w:bodyDiv w:val="1"/>
      <w:marLeft w:val="0"/>
      <w:marRight w:val="0"/>
      <w:marTop w:val="0"/>
      <w:marBottom w:val="0"/>
      <w:divBdr>
        <w:top w:val="none" w:sz="0" w:space="0" w:color="auto"/>
        <w:left w:val="none" w:sz="0" w:space="0" w:color="auto"/>
        <w:bottom w:val="none" w:sz="0" w:space="0" w:color="auto"/>
        <w:right w:val="none" w:sz="0" w:space="0" w:color="auto"/>
      </w:divBdr>
    </w:div>
    <w:div w:id="321007016">
      <w:bodyDiv w:val="1"/>
      <w:marLeft w:val="0"/>
      <w:marRight w:val="0"/>
      <w:marTop w:val="0"/>
      <w:marBottom w:val="0"/>
      <w:divBdr>
        <w:top w:val="none" w:sz="0" w:space="0" w:color="auto"/>
        <w:left w:val="none" w:sz="0" w:space="0" w:color="auto"/>
        <w:bottom w:val="none" w:sz="0" w:space="0" w:color="auto"/>
        <w:right w:val="none" w:sz="0" w:space="0" w:color="auto"/>
      </w:divBdr>
    </w:div>
    <w:div w:id="341519602">
      <w:bodyDiv w:val="1"/>
      <w:marLeft w:val="0"/>
      <w:marRight w:val="0"/>
      <w:marTop w:val="0"/>
      <w:marBottom w:val="0"/>
      <w:divBdr>
        <w:top w:val="none" w:sz="0" w:space="0" w:color="auto"/>
        <w:left w:val="none" w:sz="0" w:space="0" w:color="auto"/>
        <w:bottom w:val="none" w:sz="0" w:space="0" w:color="auto"/>
        <w:right w:val="none" w:sz="0" w:space="0" w:color="auto"/>
      </w:divBdr>
    </w:div>
    <w:div w:id="360933378">
      <w:bodyDiv w:val="1"/>
      <w:marLeft w:val="0"/>
      <w:marRight w:val="0"/>
      <w:marTop w:val="0"/>
      <w:marBottom w:val="0"/>
      <w:divBdr>
        <w:top w:val="none" w:sz="0" w:space="0" w:color="auto"/>
        <w:left w:val="none" w:sz="0" w:space="0" w:color="auto"/>
        <w:bottom w:val="none" w:sz="0" w:space="0" w:color="auto"/>
        <w:right w:val="none" w:sz="0" w:space="0" w:color="auto"/>
      </w:divBdr>
    </w:div>
    <w:div w:id="391664046">
      <w:bodyDiv w:val="1"/>
      <w:marLeft w:val="0"/>
      <w:marRight w:val="0"/>
      <w:marTop w:val="0"/>
      <w:marBottom w:val="0"/>
      <w:divBdr>
        <w:top w:val="none" w:sz="0" w:space="0" w:color="auto"/>
        <w:left w:val="none" w:sz="0" w:space="0" w:color="auto"/>
        <w:bottom w:val="none" w:sz="0" w:space="0" w:color="auto"/>
        <w:right w:val="none" w:sz="0" w:space="0" w:color="auto"/>
      </w:divBdr>
    </w:div>
    <w:div w:id="443154859">
      <w:bodyDiv w:val="1"/>
      <w:marLeft w:val="0"/>
      <w:marRight w:val="0"/>
      <w:marTop w:val="0"/>
      <w:marBottom w:val="0"/>
      <w:divBdr>
        <w:top w:val="none" w:sz="0" w:space="0" w:color="auto"/>
        <w:left w:val="none" w:sz="0" w:space="0" w:color="auto"/>
        <w:bottom w:val="none" w:sz="0" w:space="0" w:color="auto"/>
        <w:right w:val="none" w:sz="0" w:space="0" w:color="auto"/>
      </w:divBdr>
    </w:div>
    <w:div w:id="480585341">
      <w:bodyDiv w:val="1"/>
      <w:marLeft w:val="0"/>
      <w:marRight w:val="0"/>
      <w:marTop w:val="0"/>
      <w:marBottom w:val="0"/>
      <w:divBdr>
        <w:top w:val="none" w:sz="0" w:space="0" w:color="auto"/>
        <w:left w:val="none" w:sz="0" w:space="0" w:color="auto"/>
        <w:bottom w:val="none" w:sz="0" w:space="0" w:color="auto"/>
        <w:right w:val="none" w:sz="0" w:space="0" w:color="auto"/>
      </w:divBdr>
    </w:div>
    <w:div w:id="485170359">
      <w:bodyDiv w:val="1"/>
      <w:marLeft w:val="0"/>
      <w:marRight w:val="0"/>
      <w:marTop w:val="0"/>
      <w:marBottom w:val="0"/>
      <w:divBdr>
        <w:top w:val="none" w:sz="0" w:space="0" w:color="auto"/>
        <w:left w:val="none" w:sz="0" w:space="0" w:color="auto"/>
        <w:bottom w:val="none" w:sz="0" w:space="0" w:color="auto"/>
        <w:right w:val="none" w:sz="0" w:space="0" w:color="auto"/>
      </w:divBdr>
    </w:div>
    <w:div w:id="490827580">
      <w:bodyDiv w:val="1"/>
      <w:marLeft w:val="0"/>
      <w:marRight w:val="0"/>
      <w:marTop w:val="0"/>
      <w:marBottom w:val="0"/>
      <w:divBdr>
        <w:top w:val="none" w:sz="0" w:space="0" w:color="auto"/>
        <w:left w:val="none" w:sz="0" w:space="0" w:color="auto"/>
        <w:bottom w:val="none" w:sz="0" w:space="0" w:color="auto"/>
        <w:right w:val="none" w:sz="0" w:space="0" w:color="auto"/>
      </w:divBdr>
    </w:div>
    <w:div w:id="505093471">
      <w:bodyDiv w:val="1"/>
      <w:marLeft w:val="0"/>
      <w:marRight w:val="0"/>
      <w:marTop w:val="0"/>
      <w:marBottom w:val="0"/>
      <w:divBdr>
        <w:top w:val="none" w:sz="0" w:space="0" w:color="auto"/>
        <w:left w:val="none" w:sz="0" w:space="0" w:color="auto"/>
        <w:bottom w:val="none" w:sz="0" w:space="0" w:color="auto"/>
        <w:right w:val="none" w:sz="0" w:space="0" w:color="auto"/>
      </w:divBdr>
    </w:div>
    <w:div w:id="505248000">
      <w:bodyDiv w:val="1"/>
      <w:marLeft w:val="0"/>
      <w:marRight w:val="0"/>
      <w:marTop w:val="0"/>
      <w:marBottom w:val="0"/>
      <w:divBdr>
        <w:top w:val="none" w:sz="0" w:space="0" w:color="auto"/>
        <w:left w:val="none" w:sz="0" w:space="0" w:color="auto"/>
        <w:bottom w:val="none" w:sz="0" w:space="0" w:color="auto"/>
        <w:right w:val="none" w:sz="0" w:space="0" w:color="auto"/>
      </w:divBdr>
    </w:div>
    <w:div w:id="553082865">
      <w:bodyDiv w:val="1"/>
      <w:marLeft w:val="0"/>
      <w:marRight w:val="0"/>
      <w:marTop w:val="0"/>
      <w:marBottom w:val="0"/>
      <w:divBdr>
        <w:top w:val="none" w:sz="0" w:space="0" w:color="auto"/>
        <w:left w:val="none" w:sz="0" w:space="0" w:color="auto"/>
        <w:bottom w:val="none" w:sz="0" w:space="0" w:color="auto"/>
        <w:right w:val="none" w:sz="0" w:space="0" w:color="auto"/>
      </w:divBdr>
    </w:div>
    <w:div w:id="554894512">
      <w:bodyDiv w:val="1"/>
      <w:marLeft w:val="0"/>
      <w:marRight w:val="0"/>
      <w:marTop w:val="0"/>
      <w:marBottom w:val="0"/>
      <w:divBdr>
        <w:top w:val="none" w:sz="0" w:space="0" w:color="auto"/>
        <w:left w:val="none" w:sz="0" w:space="0" w:color="auto"/>
        <w:bottom w:val="none" w:sz="0" w:space="0" w:color="auto"/>
        <w:right w:val="none" w:sz="0" w:space="0" w:color="auto"/>
      </w:divBdr>
    </w:div>
    <w:div w:id="557589141">
      <w:bodyDiv w:val="1"/>
      <w:marLeft w:val="0"/>
      <w:marRight w:val="0"/>
      <w:marTop w:val="0"/>
      <w:marBottom w:val="0"/>
      <w:divBdr>
        <w:top w:val="none" w:sz="0" w:space="0" w:color="auto"/>
        <w:left w:val="none" w:sz="0" w:space="0" w:color="auto"/>
        <w:bottom w:val="none" w:sz="0" w:space="0" w:color="auto"/>
        <w:right w:val="none" w:sz="0" w:space="0" w:color="auto"/>
      </w:divBdr>
    </w:div>
    <w:div w:id="573007001">
      <w:bodyDiv w:val="1"/>
      <w:marLeft w:val="0"/>
      <w:marRight w:val="0"/>
      <w:marTop w:val="0"/>
      <w:marBottom w:val="0"/>
      <w:divBdr>
        <w:top w:val="none" w:sz="0" w:space="0" w:color="auto"/>
        <w:left w:val="none" w:sz="0" w:space="0" w:color="auto"/>
        <w:bottom w:val="none" w:sz="0" w:space="0" w:color="auto"/>
        <w:right w:val="none" w:sz="0" w:space="0" w:color="auto"/>
      </w:divBdr>
    </w:div>
    <w:div w:id="594241284">
      <w:bodyDiv w:val="1"/>
      <w:marLeft w:val="0"/>
      <w:marRight w:val="0"/>
      <w:marTop w:val="0"/>
      <w:marBottom w:val="0"/>
      <w:divBdr>
        <w:top w:val="none" w:sz="0" w:space="0" w:color="auto"/>
        <w:left w:val="none" w:sz="0" w:space="0" w:color="auto"/>
        <w:bottom w:val="none" w:sz="0" w:space="0" w:color="auto"/>
        <w:right w:val="none" w:sz="0" w:space="0" w:color="auto"/>
      </w:divBdr>
    </w:div>
    <w:div w:id="619268655">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624580648">
      <w:bodyDiv w:val="1"/>
      <w:marLeft w:val="0"/>
      <w:marRight w:val="0"/>
      <w:marTop w:val="0"/>
      <w:marBottom w:val="0"/>
      <w:divBdr>
        <w:top w:val="none" w:sz="0" w:space="0" w:color="auto"/>
        <w:left w:val="none" w:sz="0" w:space="0" w:color="auto"/>
        <w:bottom w:val="none" w:sz="0" w:space="0" w:color="auto"/>
        <w:right w:val="none" w:sz="0" w:space="0" w:color="auto"/>
      </w:divBdr>
    </w:div>
    <w:div w:id="632061627">
      <w:bodyDiv w:val="1"/>
      <w:marLeft w:val="0"/>
      <w:marRight w:val="0"/>
      <w:marTop w:val="0"/>
      <w:marBottom w:val="0"/>
      <w:divBdr>
        <w:top w:val="none" w:sz="0" w:space="0" w:color="auto"/>
        <w:left w:val="none" w:sz="0" w:space="0" w:color="auto"/>
        <w:bottom w:val="none" w:sz="0" w:space="0" w:color="auto"/>
        <w:right w:val="none" w:sz="0" w:space="0" w:color="auto"/>
      </w:divBdr>
    </w:div>
    <w:div w:id="657882071">
      <w:bodyDiv w:val="1"/>
      <w:marLeft w:val="0"/>
      <w:marRight w:val="0"/>
      <w:marTop w:val="0"/>
      <w:marBottom w:val="0"/>
      <w:divBdr>
        <w:top w:val="none" w:sz="0" w:space="0" w:color="auto"/>
        <w:left w:val="none" w:sz="0" w:space="0" w:color="auto"/>
        <w:bottom w:val="none" w:sz="0" w:space="0" w:color="auto"/>
        <w:right w:val="none" w:sz="0" w:space="0" w:color="auto"/>
      </w:divBdr>
    </w:div>
    <w:div w:id="667560317">
      <w:bodyDiv w:val="1"/>
      <w:marLeft w:val="0"/>
      <w:marRight w:val="0"/>
      <w:marTop w:val="0"/>
      <w:marBottom w:val="0"/>
      <w:divBdr>
        <w:top w:val="none" w:sz="0" w:space="0" w:color="auto"/>
        <w:left w:val="none" w:sz="0" w:space="0" w:color="auto"/>
        <w:bottom w:val="none" w:sz="0" w:space="0" w:color="auto"/>
        <w:right w:val="none" w:sz="0" w:space="0" w:color="auto"/>
      </w:divBdr>
    </w:div>
    <w:div w:id="670569933">
      <w:bodyDiv w:val="1"/>
      <w:marLeft w:val="0"/>
      <w:marRight w:val="0"/>
      <w:marTop w:val="0"/>
      <w:marBottom w:val="0"/>
      <w:divBdr>
        <w:top w:val="none" w:sz="0" w:space="0" w:color="auto"/>
        <w:left w:val="none" w:sz="0" w:space="0" w:color="auto"/>
        <w:bottom w:val="none" w:sz="0" w:space="0" w:color="auto"/>
        <w:right w:val="none" w:sz="0" w:space="0" w:color="auto"/>
      </w:divBdr>
    </w:div>
    <w:div w:id="683702516">
      <w:bodyDiv w:val="1"/>
      <w:marLeft w:val="0"/>
      <w:marRight w:val="0"/>
      <w:marTop w:val="0"/>
      <w:marBottom w:val="0"/>
      <w:divBdr>
        <w:top w:val="none" w:sz="0" w:space="0" w:color="auto"/>
        <w:left w:val="none" w:sz="0" w:space="0" w:color="auto"/>
        <w:bottom w:val="none" w:sz="0" w:space="0" w:color="auto"/>
        <w:right w:val="none" w:sz="0" w:space="0" w:color="auto"/>
      </w:divBdr>
    </w:div>
    <w:div w:id="701367544">
      <w:bodyDiv w:val="1"/>
      <w:marLeft w:val="0"/>
      <w:marRight w:val="0"/>
      <w:marTop w:val="0"/>
      <w:marBottom w:val="0"/>
      <w:divBdr>
        <w:top w:val="none" w:sz="0" w:space="0" w:color="auto"/>
        <w:left w:val="none" w:sz="0" w:space="0" w:color="auto"/>
        <w:bottom w:val="none" w:sz="0" w:space="0" w:color="auto"/>
        <w:right w:val="none" w:sz="0" w:space="0" w:color="auto"/>
      </w:divBdr>
    </w:div>
    <w:div w:id="730542530">
      <w:bodyDiv w:val="1"/>
      <w:marLeft w:val="0"/>
      <w:marRight w:val="0"/>
      <w:marTop w:val="0"/>
      <w:marBottom w:val="0"/>
      <w:divBdr>
        <w:top w:val="none" w:sz="0" w:space="0" w:color="auto"/>
        <w:left w:val="none" w:sz="0" w:space="0" w:color="auto"/>
        <w:bottom w:val="none" w:sz="0" w:space="0" w:color="auto"/>
        <w:right w:val="none" w:sz="0" w:space="0" w:color="auto"/>
      </w:divBdr>
    </w:div>
    <w:div w:id="737483080">
      <w:bodyDiv w:val="1"/>
      <w:marLeft w:val="0"/>
      <w:marRight w:val="0"/>
      <w:marTop w:val="0"/>
      <w:marBottom w:val="0"/>
      <w:divBdr>
        <w:top w:val="none" w:sz="0" w:space="0" w:color="auto"/>
        <w:left w:val="none" w:sz="0" w:space="0" w:color="auto"/>
        <w:bottom w:val="none" w:sz="0" w:space="0" w:color="auto"/>
        <w:right w:val="none" w:sz="0" w:space="0" w:color="auto"/>
      </w:divBdr>
    </w:div>
    <w:div w:id="831607743">
      <w:bodyDiv w:val="1"/>
      <w:marLeft w:val="0"/>
      <w:marRight w:val="0"/>
      <w:marTop w:val="0"/>
      <w:marBottom w:val="0"/>
      <w:divBdr>
        <w:top w:val="none" w:sz="0" w:space="0" w:color="auto"/>
        <w:left w:val="none" w:sz="0" w:space="0" w:color="auto"/>
        <w:bottom w:val="none" w:sz="0" w:space="0" w:color="auto"/>
        <w:right w:val="none" w:sz="0" w:space="0" w:color="auto"/>
      </w:divBdr>
    </w:div>
    <w:div w:id="835807296">
      <w:bodyDiv w:val="1"/>
      <w:marLeft w:val="0"/>
      <w:marRight w:val="0"/>
      <w:marTop w:val="0"/>
      <w:marBottom w:val="0"/>
      <w:divBdr>
        <w:top w:val="none" w:sz="0" w:space="0" w:color="auto"/>
        <w:left w:val="none" w:sz="0" w:space="0" w:color="auto"/>
        <w:bottom w:val="none" w:sz="0" w:space="0" w:color="auto"/>
        <w:right w:val="none" w:sz="0" w:space="0" w:color="auto"/>
      </w:divBdr>
    </w:div>
    <w:div w:id="839735711">
      <w:bodyDiv w:val="1"/>
      <w:marLeft w:val="0"/>
      <w:marRight w:val="0"/>
      <w:marTop w:val="0"/>
      <w:marBottom w:val="0"/>
      <w:divBdr>
        <w:top w:val="none" w:sz="0" w:space="0" w:color="auto"/>
        <w:left w:val="none" w:sz="0" w:space="0" w:color="auto"/>
        <w:bottom w:val="none" w:sz="0" w:space="0" w:color="auto"/>
        <w:right w:val="none" w:sz="0" w:space="0" w:color="auto"/>
      </w:divBdr>
    </w:div>
    <w:div w:id="907692476">
      <w:bodyDiv w:val="1"/>
      <w:marLeft w:val="0"/>
      <w:marRight w:val="0"/>
      <w:marTop w:val="0"/>
      <w:marBottom w:val="0"/>
      <w:divBdr>
        <w:top w:val="none" w:sz="0" w:space="0" w:color="auto"/>
        <w:left w:val="none" w:sz="0" w:space="0" w:color="auto"/>
        <w:bottom w:val="none" w:sz="0" w:space="0" w:color="auto"/>
        <w:right w:val="none" w:sz="0" w:space="0" w:color="auto"/>
      </w:divBdr>
    </w:div>
    <w:div w:id="953053484">
      <w:bodyDiv w:val="1"/>
      <w:marLeft w:val="0"/>
      <w:marRight w:val="0"/>
      <w:marTop w:val="0"/>
      <w:marBottom w:val="0"/>
      <w:divBdr>
        <w:top w:val="none" w:sz="0" w:space="0" w:color="auto"/>
        <w:left w:val="none" w:sz="0" w:space="0" w:color="auto"/>
        <w:bottom w:val="none" w:sz="0" w:space="0" w:color="auto"/>
        <w:right w:val="none" w:sz="0" w:space="0" w:color="auto"/>
      </w:divBdr>
    </w:div>
    <w:div w:id="967318423">
      <w:bodyDiv w:val="1"/>
      <w:marLeft w:val="0"/>
      <w:marRight w:val="0"/>
      <w:marTop w:val="0"/>
      <w:marBottom w:val="0"/>
      <w:divBdr>
        <w:top w:val="none" w:sz="0" w:space="0" w:color="auto"/>
        <w:left w:val="none" w:sz="0" w:space="0" w:color="auto"/>
        <w:bottom w:val="none" w:sz="0" w:space="0" w:color="auto"/>
        <w:right w:val="none" w:sz="0" w:space="0" w:color="auto"/>
      </w:divBdr>
    </w:div>
    <w:div w:id="978921731">
      <w:bodyDiv w:val="1"/>
      <w:marLeft w:val="0"/>
      <w:marRight w:val="0"/>
      <w:marTop w:val="0"/>
      <w:marBottom w:val="0"/>
      <w:divBdr>
        <w:top w:val="none" w:sz="0" w:space="0" w:color="auto"/>
        <w:left w:val="none" w:sz="0" w:space="0" w:color="auto"/>
        <w:bottom w:val="none" w:sz="0" w:space="0" w:color="auto"/>
        <w:right w:val="none" w:sz="0" w:space="0" w:color="auto"/>
      </w:divBdr>
    </w:div>
    <w:div w:id="986860387">
      <w:bodyDiv w:val="1"/>
      <w:marLeft w:val="0"/>
      <w:marRight w:val="0"/>
      <w:marTop w:val="0"/>
      <w:marBottom w:val="0"/>
      <w:divBdr>
        <w:top w:val="none" w:sz="0" w:space="0" w:color="auto"/>
        <w:left w:val="none" w:sz="0" w:space="0" w:color="auto"/>
        <w:bottom w:val="none" w:sz="0" w:space="0" w:color="auto"/>
        <w:right w:val="none" w:sz="0" w:space="0" w:color="auto"/>
      </w:divBdr>
    </w:div>
    <w:div w:id="993341496">
      <w:bodyDiv w:val="1"/>
      <w:marLeft w:val="0"/>
      <w:marRight w:val="0"/>
      <w:marTop w:val="0"/>
      <w:marBottom w:val="0"/>
      <w:divBdr>
        <w:top w:val="none" w:sz="0" w:space="0" w:color="auto"/>
        <w:left w:val="none" w:sz="0" w:space="0" w:color="auto"/>
        <w:bottom w:val="none" w:sz="0" w:space="0" w:color="auto"/>
        <w:right w:val="none" w:sz="0" w:space="0" w:color="auto"/>
      </w:divBdr>
    </w:div>
    <w:div w:id="1030296240">
      <w:bodyDiv w:val="1"/>
      <w:marLeft w:val="0"/>
      <w:marRight w:val="0"/>
      <w:marTop w:val="0"/>
      <w:marBottom w:val="0"/>
      <w:divBdr>
        <w:top w:val="none" w:sz="0" w:space="0" w:color="auto"/>
        <w:left w:val="none" w:sz="0" w:space="0" w:color="auto"/>
        <w:bottom w:val="none" w:sz="0" w:space="0" w:color="auto"/>
        <w:right w:val="none" w:sz="0" w:space="0" w:color="auto"/>
      </w:divBdr>
    </w:div>
    <w:div w:id="1087118937">
      <w:bodyDiv w:val="1"/>
      <w:marLeft w:val="0"/>
      <w:marRight w:val="0"/>
      <w:marTop w:val="0"/>
      <w:marBottom w:val="0"/>
      <w:divBdr>
        <w:top w:val="none" w:sz="0" w:space="0" w:color="auto"/>
        <w:left w:val="none" w:sz="0" w:space="0" w:color="auto"/>
        <w:bottom w:val="none" w:sz="0" w:space="0" w:color="auto"/>
        <w:right w:val="none" w:sz="0" w:space="0" w:color="auto"/>
      </w:divBdr>
    </w:div>
    <w:div w:id="1114517478">
      <w:bodyDiv w:val="1"/>
      <w:marLeft w:val="0"/>
      <w:marRight w:val="0"/>
      <w:marTop w:val="0"/>
      <w:marBottom w:val="0"/>
      <w:divBdr>
        <w:top w:val="none" w:sz="0" w:space="0" w:color="auto"/>
        <w:left w:val="none" w:sz="0" w:space="0" w:color="auto"/>
        <w:bottom w:val="none" w:sz="0" w:space="0" w:color="auto"/>
        <w:right w:val="none" w:sz="0" w:space="0" w:color="auto"/>
      </w:divBdr>
    </w:div>
    <w:div w:id="1114977251">
      <w:bodyDiv w:val="1"/>
      <w:marLeft w:val="0"/>
      <w:marRight w:val="0"/>
      <w:marTop w:val="0"/>
      <w:marBottom w:val="0"/>
      <w:divBdr>
        <w:top w:val="none" w:sz="0" w:space="0" w:color="auto"/>
        <w:left w:val="none" w:sz="0" w:space="0" w:color="auto"/>
        <w:bottom w:val="none" w:sz="0" w:space="0" w:color="auto"/>
        <w:right w:val="none" w:sz="0" w:space="0" w:color="auto"/>
      </w:divBdr>
    </w:div>
    <w:div w:id="1141195359">
      <w:bodyDiv w:val="1"/>
      <w:marLeft w:val="0"/>
      <w:marRight w:val="0"/>
      <w:marTop w:val="0"/>
      <w:marBottom w:val="0"/>
      <w:divBdr>
        <w:top w:val="none" w:sz="0" w:space="0" w:color="auto"/>
        <w:left w:val="none" w:sz="0" w:space="0" w:color="auto"/>
        <w:bottom w:val="none" w:sz="0" w:space="0" w:color="auto"/>
        <w:right w:val="none" w:sz="0" w:space="0" w:color="auto"/>
      </w:divBdr>
    </w:div>
    <w:div w:id="1143162531">
      <w:bodyDiv w:val="1"/>
      <w:marLeft w:val="0"/>
      <w:marRight w:val="0"/>
      <w:marTop w:val="0"/>
      <w:marBottom w:val="0"/>
      <w:divBdr>
        <w:top w:val="none" w:sz="0" w:space="0" w:color="auto"/>
        <w:left w:val="none" w:sz="0" w:space="0" w:color="auto"/>
        <w:bottom w:val="none" w:sz="0" w:space="0" w:color="auto"/>
        <w:right w:val="none" w:sz="0" w:space="0" w:color="auto"/>
      </w:divBdr>
    </w:div>
    <w:div w:id="1145122266">
      <w:bodyDiv w:val="1"/>
      <w:marLeft w:val="0"/>
      <w:marRight w:val="0"/>
      <w:marTop w:val="0"/>
      <w:marBottom w:val="0"/>
      <w:divBdr>
        <w:top w:val="none" w:sz="0" w:space="0" w:color="auto"/>
        <w:left w:val="none" w:sz="0" w:space="0" w:color="auto"/>
        <w:bottom w:val="none" w:sz="0" w:space="0" w:color="auto"/>
        <w:right w:val="none" w:sz="0" w:space="0" w:color="auto"/>
      </w:divBdr>
      <w:divsChild>
        <w:div w:id="926382283">
          <w:marLeft w:val="0"/>
          <w:marRight w:val="0"/>
          <w:marTop w:val="0"/>
          <w:marBottom w:val="0"/>
          <w:divBdr>
            <w:top w:val="none" w:sz="0" w:space="0" w:color="auto"/>
            <w:left w:val="none" w:sz="0" w:space="0" w:color="auto"/>
            <w:bottom w:val="none" w:sz="0" w:space="0" w:color="auto"/>
            <w:right w:val="none" w:sz="0" w:space="0" w:color="auto"/>
          </w:divBdr>
        </w:div>
        <w:div w:id="764422492">
          <w:marLeft w:val="0"/>
          <w:marRight w:val="0"/>
          <w:marTop w:val="0"/>
          <w:marBottom w:val="0"/>
          <w:divBdr>
            <w:top w:val="none" w:sz="0" w:space="0" w:color="auto"/>
            <w:left w:val="none" w:sz="0" w:space="0" w:color="auto"/>
            <w:bottom w:val="none" w:sz="0" w:space="0" w:color="auto"/>
            <w:right w:val="none" w:sz="0" w:space="0" w:color="auto"/>
          </w:divBdr>
          <w:divsChild>
            <w:div w:id="9968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097">
      <w:bodyDiv w:val="1"/>
      <w:marLeft w:val="0"/>
      <w:marRight w:val="0"/>
      <w:marTop w:val="0"/>
      <w:marBottom w:val="0"/>
      <w:divBdr>
        <w:top w:val="none" w:sz="0" w:space="0" w:color="auto"/>
        <w:left w:val="none" w:sz="0" w:space="0" w:color="auto"/>
        <w:bottom w:val="none" w:sz="0" w:space="0" w:color="auto"/>
        <w:right w:val="none" w:sz="0" w:space="0" w:color="auto"/>
      </w:divBdr>
    </w:div>
    <w:div w:id="1173495774">
      <w:bodyDiv w:val="1"/>
      <w:marLeft w:val="0"/>
      <w:marRight w:val="0"/>
      <w:marTop w:val="0"/>
      <w:marBottom w:val="0"/>
      <w:divBdr>
        <w:top w:val="none" w:sz="0" w:space="0" w:color="auto"/>
        <w:left w:val="none" w:sz="0" w:space="0" w:color="auto"/>
        <w:bottom w:val="none" w:sz="0" w:space="0" w:color="auto"/>
        <w:right w:val="none" w:sz="0" w:space="0" w:color="auto"/>
      </w:divBdr>
    </w:div>
    <w:div w:id="1186365243">
      <w:bodyDiv w:val="1"/>
      <w:marLeft w:val="0"/>
      <w:marRight w:val="0"/>
      <w:marTop w:val="0"/>
      <w:marBottom w:val="0"/>
      <w:divBdr>
        <w:top w:val="none" w:sz="0" w:space="0" w:color="auto"/>
        <w:left w:val="none" w:sz="0" w:space="0" w:color="auto"/>
        <w:bottom w:val="none" w:sz="0" w:space="0" w:color="auto"/>
        <w:right w:val="none" w:sz="0" w:space="0" w:color="auto"/>
      </w:divBdr>
    </w:div>
    <w:div w:id="1194998982">
      <w:bodyDiv w:val="1"/>
      <w:marLeft w:val="0"/>
      <w:marRight w:val="0"/>
      <w:marTop w:val="0"/>
      <w:marBottom w:val="0"/>
      <w:divBdr>
        <w:top w:val="none" w:sz="0" w:space="0" w:color="auto"/>
        <w:left w:val="none" w:sz="0" w:space="0" w:color="auto"/>
        <w:bottom w:val="none" w:sz="0" w:space="0" w:color="auto"/>
        <w:right w:val="none" w:sz="0" w:space="0" w:color="auto"/>
      </w:divBdr>
    </w:div>
    <w:div w:id="1198816840">
      <w:bodyDiv w:val="1"/>
      <w:marLeft w:val="0"/>
      <w:marRight w:val="0"/>
      <w:marTop w:val="0"/>
      <w:marBottom w:val="0"/>
      <w:divBdr>
        <w:top w:val="none" w:sz="0" w:space="0" w:color="auto"/>
        <w:left w:val="none" w:sz="0" w:space="0" w:color="auto"/>
        <w:bottom w:val="none" w:sz="0" w:space="0" w:color="auto"/>
        <w:right w:val="none" w:sz="0" w:space="0" w:color="auto"/>
      </w:divBdr>
    </w:div>
    <w:div w:id="1212813047">
      <w:bodyDiv w:val="1"/>
      <w:marLeft w:val="0"/>
      <w:marRight w:val="0"/>
      <w:marTop w:val="0"/>
      <w:marBottom w:val="0"/>
      <w:divBdr>
        <w:top w:val="none" w:sz="0" w:space="0" w:color="auto"/>
        <w:left w:val="none" w:sz="0" w:space="0" w:color="auto"/>
        <w:bottom w:val="none" w:sz="0" w:space="0" w:color="auto"/>
        <w:right w:val="none" w:sz="0" w:space="0" w:color="auto"/>
      </w:divBdr>
    </w:div>
    <w:div w:id="1228804213">
      <w:bodyDiv w:val="1"/>
      <w:marLeft w:val="0"/>
      <w:marRight w:val="0"/>
      <w:marTop w:val="0"/>
      <w:marBottom w:val="0"/>
      <w:divBdr>
        <w:top w:val="none" w:sz="0" w:space="0" w:color="auto"/>
        <w:left w:val="none" w:sz="0" w:space="0" w:color="auto"/>
        <w:bottom w:val="none" w:sz="0" w:space="0" w:color="auto"/>
        <w:right w:val="none" w:sz="0" w:space="0" w:color="auto"/>
      </w:divBdr>
    </w:div>
    <w:div w:id="1230195509">
      <w:bodyDiv w:val="1"/>
      <w:marLeft w:val="0"/>
      <w:marRight w:val="0"/>
      <w:marTop w:val="0"/>
      <w:marBottom w:val="0"/>
      <w:divBdr>
        <w:top w:val="none" w:sz="0" w:space="0" w:color="auto"/>
        <w:left w:val="none" w:sz="0" w:space="0" w:color="auto"/>
        <w:bottom w:val="none" w:sz="0" w:space="0" w:color="auto"/>
        <w:right w:val="none" w:sz="0" w:space="0" w:color="auto"/>
      </w:divBdr>
    </w:div>
    <w:div w:id="1249845583">
      <w:bodyDiv w:val="1"/>
      <w:marLeft w:val="0"/>
      <w:marRight w:val="0"/>
      <w:marTop w:val="0"/>
      <w:marBottom w:val="0"/>
      <w:divBdr>
        <w:top w:val="none" w:sz="0" w:space="0" w:color="auto"/>
        <w:left w:val="none" w:sz="0" w:space="0" w:color="auto"/>
        <w:bottom w:val="none" w:sz="0" w:space="0" w:color="auto"/>
        <w:right w:val="none" w:sz="0" w:space="0" w:color="auto"/>
      </w:divBdr>
    </w:div>
    <w:div w:id="1251307755">
      <w:bodyDiv w:val="1"/>
      <w:marLeft w:val="0"/>
      <w:marRight w:val="0"/>
      <w:marTop w:val="0"/>
      <w:marBottom w:val="0"/>
      <w:divBdr>
        <w:top w:val="none" w:sz="0" w:space="0" w:color="auto"/>
        <w:left w:val="none" w:sz="0" w:space="0" w:color="auto"/>
        <w:bottom w:val="none" w:sz="0" w:space="0" w:color="auto"/>
        <w:right w:val="none" w:sz="0" w:space="0" w:color="auto"/>
      </w:divBdr>
    </w:div>
    <w:div w:id="1254778013">
      <w:bodyDiv w:val="1"/>
      <w:marLeft w:val="0"/>
      <w:marRight w:val="0"/>
      <w:marTop w:val="0"/>
      <w:marBottom w:val="0"/>
      <w:divBdr>
        <w:top w:val="none" w:sz="0" w:space="0" w:color="auto"/>
        <w:left w:val="none" w:sz="0" w:space="0" w:color="auto"/>
        <w:bottom w:val="none" w:sz="0" w:space="0" w:color="auto"/>
        <w:right w:val="none" w:sz="0" w:space="0" w:color="auto"/>
      </w:divBdr>
    </w:div>
    <w:div w:id="1269895907">
      <w:bodyDiv w:val="1"/>
      <w:marLeft w:val="0"/>
      <w:marRight w:val="0"/>
      <w:marTop w:val="0"/>
      <w:marBottom w:val="0"/>
      <w:divBdr>
        <w:top w:val="none" w:sz="0" w:space="0" w:color="auto"/>
        <w:left w:val="none" w:sz="0" w:space="0" w:color="auto"/>
        <w:bottom w:val="none" w:sz="0" w:space="0" w:color="auto"/>
        <w:right w:val="none" w:sz="0" w:space="0" w:color="auto"/>
      </w:divBdr>
    </w:div>
    <w:div w:id="1277827442">
      <w:bodyDiv w:val="1"/>
      <w:marLeft w:val="0"/>
      <w:marRight w:val="0"/>
      <w:marTop w:val="0"/>
      <w:marBottom w:val="0"/>
      <w:divBdr>
        <w:top w:val="none" w:sz="0" w:space="0" w:color="auto"/>
        <w:left w:val="none" w:sz="0" w:space="0" w:color="auto"/>
        <w:bottom w:val="none" w:sz="0" w:space="0" w:color="auto"/>
        <w:right w:val="none" w:sz="0" w:space="0" w:color="auto"/>
      </w:divBdr>
    </w:div>
    <w:div w:id="1317370311">
      <w:bodyDiv w:val="1"/>
      <w:marLeft w:val="0"/>
      <w:marRight w:val="0"/>
      <w:marTop w:val="0"/>
      <w:marBottom w:val="0"/>
      <w:divBdr>
        <w:top w:val="none" w:sz="0" w:space="0" w:color="auto"/>
        <w:left w:val="none" w:sz="0" w:space="0" w:color="auto"/>
        <w:bottom w:val="none" w:sz="0" w:space="0" w:color="auto"/>
        <w:right w:val="none" w:sz="0" w:space="0" w:color="auto"/>
      </w:divBdr>
    </w:div>
    <w:div w:id="1352339858">
      <w:bodyDiv w:val="1"/>
      <w:marLeft w:val="0"/>
      <w:marRight w:val="0"/>
      <w:marTop w:val="0"/>
      <w:marBottom w:val="0"/>
      <w:divBdr>
        <w:top w:val="none" w:sz="0" w:space="0" w:color="auto"/>
        <w:left w:val="none" w:sz="0" w:space="0" w:color="auto"/>
        <w:bottom w:val="none" w:sz="0" w:space="0" w:color="auto"/>
        <w:right w:val="none" w:sz="0" w:space="0" w:color="auto"/>
      </w:divBdr>
    </w:div>
    <w:div w:id="1361592320">
      <w:bodyDiv w:val="1"/>
      <w:marLeft w:val="0"/>
      <w:marRight w:val="0"/>
      <w:marTop w:val="0"/>
      <w:marBottom w:val="0"/>
      <w:divBdr>
        <w:top w:val="none" w:sz="0" w:space="0" w:color="auto"/>
        <w:left w:val="none" w:sz="0" w:space="0" w:color="auto"/>
        <w:bottom w:val="none" w:sz="0" w:space="0" w:color="auto"/>
        <w:right w:val="none" w:sz="0" w:space="0" w:color="auto"/>
      </w:divBdr>
    </w:div>
    <w:div w:id="1374504532">
      <w:bodyDiv w:val="1"/>
      <w:marLeft w:val="0"/>
      <w:marRight w:val="0"/>
      <w:marTop w:val="0"/>
      <w:marBottom w:val="0"/>
      <w:divBdr>
        <w:top w:val="none" w:sz="0" w:space="0" w:color="auto"/>
        <w:left w:val="none" w:sz="0" w:space="0" w:color="auto"/>
        <w:bottom w:val="none" w:sz="0" w:space="0" w:color="auto"/>
        <w:right w:val="none" w:sz="0" w:space="0" w:color="auto"/>
      </w:divBdr>
    </w:div>
    <w:div w:id="1380591976">
      <w:bodyDiv w:val="1"/>
      <w:marLeft w:val="0"/>
      <w:marRight w:val="0"/>
      <w:marTop w:val="0"/>
      <w:marBottom w:val="0"/>
      <w:divBdr>
        <w:top w:val="none" w:sz="0" w:space="0" w:color="auto"/>
        <w:left w:val="none" w:sz="0" w:space="0" w:color="auto"/>
        <w:bottom w:val="none" w:sz="0" w:space="0" w:color="auto"/>
        <w:right w:val="none" w:sz="0" w:space="0" w:color="auto"/>
      </w:divBdr>
    </w:div>
    <w:div w:id="1387947262">
      <w:bodyDiv w:val="1"/>
      <w:marLeft w:val="0"/>
      <w:marRight w:val="0"/>
      <w:marTop w:val="0"/>
      <w:marBottom w:val="0"/>
      <w:divBdr>
        <w:top w:val="none" w:sz="0" w:space="0" w:color="auto"/>
        <w:left w:val="none" w:sz="0" w:space="0" w:color="auto"/>
        <w:bottom w:val="none" w:sz="0" w:space="0" w:color="auto"/>
        <w:right w:val="none" w:sz="0" w:space="0" w:color="auto"/>
      </w:divBdr>
    </w:div>
    <w:div w:id="1401176272">
      <w:bodyDiv w:val="1"/>
      <w:marLeft w:val="0"/>
      <w:marRight w:val="0"/>
      <w:marTop w:val="0"/>
      <w:marBottom w:val="0"/>
      <w:divBdr>
        <w:top w:val="none" w:sz="0" w:space="0" w:color="auto"/>
        <w:left w:val="none" w:sz="0" w:space="0" w:color="auto"/>
        <w:bottom w:val="none" w:sz="0" w:space="0" w:color="auto"/>
        <w:right w:val="none" w:sz="0" w:space="0" w:color="auto"/>
      </w:divBdr>
    </w:div>
    <w:div w:id="1412851417">
      <w:bodyDiv w:val="1"/>
      <w:marLeft w:val="0"/>
      <w:marRight w:val="0"/>
      <w:marTop w:val="0"/>
      <w:marBottom w:val="0"/>
      <w:divBdr>
        <w:top w:val="none" w:sz="0" w:space="0" w:color="auto"/>
        <w:left w:val="none" w:sz="0" w:space="0" w:color="auto"/>
        <w:bottom w:val="none" w:sz="0" w:space="0" w:color="auto"/>
        <w:right w:val="none" w:sz="0" w:space="0" w:color="auto"/>
      </w:divBdr>
    </w:div>
    <w:div w:id="1415975040">
      <w:bodyDiv w:val="1"/>
      <w:marLeft w:val="0"/>
      <w:marRight w:val="0"/>
      <w:marTop w:val="0"/>
      <w:marBottom w:val="0"/>
      <w:divBdr>
        <w:top w:val="none" w:sz="0" w:space="0" w:color="auto"/>
        <w:left w:val="none" w:sz="0" w:space="0" w:color="auto"/>
        <w:bottom w:val="none" w:sz="0" w:space="0" w:color="auto"/>
        <w:right w:val="none" w:sz="0" w:space="0" w:color="auto"/>
      </w:divBdr>
    </w:div>
    <w:div w:id="1539976555">
      <w:bodyDiv w:val="1"/>
      <w:marLeft w:val="0"/>
      <w:marRight w:val="0"/>
      <w:marTop w:val="0"/>
      <w:marBottom w:val="0"/>
      <w:divBdr>
        <w:top w:val="none" w:sz="0" w:space="0" w:color="auto"/>
        <w:left w:val="none" w:sz="0" w:space="0" w:color="auto"/>
        <w:bottom w:val="none" w:sz="0" w:space="0" w:color="auto"/>
        <w:right w:val="none" w:sz="0" w:space="0" w:color="auto"/>
      </w:divBdr>
      <w:divsChild>
        <w:div w:id="55647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692904">
              <w:marLeft w:val="0"/>
              <w:marRight w:val="0"/>
              <w:marTop w:val="0"/>
              <w:marBottom w:val="0"/>
              <w:divBdr>
                <w:top w:val="none" w:sz="0" w:space="0" w:color="auto"/>
                <w:left w:val="none" w:sz="0" w:space="0" w:color="auto"/>
                <w:bottom w:val="none" w:sz="0" w:space="0" w:color="auto"/>
                <w:right w:val="none" w:sz="0" w:space="0" w:color="auto"/>
              </w:divBdr>
              <w:divsChild>
                <w:div w:id="1461996059">
                  <w:marLeft w:val="0"/>
                  <w:marRight w:val="0"/>
                  <w:marTop w:val="0"/>
                  <w:marBottom w:val="0"/>
                  <w:divBdr>
                    <w:top w:val="none" w:sz="0" w:space="0" w:color="auto"/>
                    <w:left w:val="none" w:sz="0" w:space="0" w:color="auto"/>
                    <w:bottom w:val="none" w:sz="0" w:space="0" w:color="auto"/>
                    <w:right w:val="none" w:sz="0" w:space="0" w:color="auto"/>
                  </w:divBdr>
                  <w:divsChild>
                    <w:div w:id="629673864">
                      <w:marLeft w:val="0"/>
                      <w:marRight w:val="0"/>
                      <w:marTop w:val="0"/>
                      <w:marBottom w:val="0"/>
                      <w:divBdr>
                        <w:top w:val="none" w:sz="0" w:space="0" w:color="auto"/>
                        <w:left w:val="none" w:sz="0" w:space="0" w:color="auto"/>
                        <w:bottom w:val="none" w:sz="0" w:space="0" w:color="auto"/>
                        <w:right w:val="none" w:sz="0" w:space="0" w:color="auto"/>
                      </w:divBdr>
                      <w:divsChild>
                        <w:div w:id="859198794">
                          <w:marLeft w:val="0"/>
                          <w:marRight w:val="0"/>
                          <w:marTop w:val="0"/>
                          <w:marBottom w:val="0"/>
                          <w:divBdr>
                            <w:top w:val="none" w:sz="0" w:space="0" w:color="auto"/>
                            <w:left w:val="none" w:sz="0" w:space="0" w:color="auto"/>
                            <w:bottom w:val="none" w:sz="0" w:space="0" w:color="auto"/>
                            <w:right w:val="none" w:sz="0" w:space="0" w:color="auto"/>
                          </w:divBdr>
                          <w:divsChild>
                            <w:div w:id="13795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19106">
      <w:bodyDiv w:val="1"/>
      <w:marLeft w:val="0"/>
      <w:marRight w:val="0"/>
      <w:marTop w:val="0"/>
      <w:marBottom w:val="0"/>
      <w:divBdr>
        <w:top w:val="none" w:sz="0" w:space="0" w:color="auto"/>
        <w:left w:val="none" w:sz="0" w:space="0" w:color="auto"/>
        <w:bottom w:val="none" w:sz="0" w:space="0" w:color="auto"/>
        <w:right w:val="none" w:sz="0" w:space="0" w:color="auto"/>
      </w:divBdr>
    </w:div>
    <w:div w:id="1588147372">
      <w:bodyDiv w:val="1"/>
      <w:marLeft w:val="0"/>
      <w:marRight w:val="0"/>
      <w:marTop w:val="0"/>
      <w:marBottom w:val="0"/>
      <w:divBdr>
        <w:top w:val="none" w:sz="0" w:space="0" w:color="auto"/>
        <w:left w:val="none" w:sz="0" w:space="0" w:color="auto"/>
        <w:bottom w:val="none" w:sz="0" w:space="0" w:color="auto"/>
        <w:right w:val="none" w:sz="0" w:space="0" w:color="auto"/>
      </w:divBdr>
    </w:div>
    <w:div w:id="1599632124">
      <w:bodyDiv w:val="1"/>
      <w:marLeft w:val="0"/>
      <w:marRight w:val="0"/>
      <w:marTop w:val="0"/>
      <w:marBottom w:val="0"/>
      <w:divBdr>
        <w:top w:val="none" w:sz="0" w:space="0" w:color="auto"/>
        <w:left w:val="none" w:sz="0" w:space="0" w:color="auto"/>
        <w:bottom w:val="none" w:sz="0" w:space="0" w:color="auto"/>
        <w:right w:val="none" w:sz="0" w:space="0" w:color="auto"/>
      </w:divBdr>
    </w:div>
    <w:div w:id="1655602023">
      <w:bodyDiv w:val="1"/>
      <w:marLeft w:val="0"/>
      <w:marRight w:val="0"/>
      <w:marTop w:val="0"/>
      <w:marBottom w:val="0"/>
      <w:divBdr>
        <w:top w:val="none" w:sz="0" w:space="0" w:color="auto"/>
        <w:left w:val="none" w:sz="0" w:space="0" w:color="auto"/>
        <w:bottom w:val="none" w:sz="0" w:space="0" w:color="auto"/>
        <w:right w:val="none" w:sz="0" w:space="0" w:color="auto"/>
      </w:divBdr>
    </w:div>
    <w:div w:id="1660380646">
      <w:bodyDiv w:val="1"/>
      <w:marLeft w:val="0"/>
      <w:marRight w:val="0"/>
      <w:marTop w:val="0"/>
      <w:marBottom w:val="0"/>
      <w:divBdr>
        <w:top w:val="none" w:sz="0" w:space="0" w:color="auto"/>
        <w:left w:val="none" w:sz="0" w:space="0" w:color="auto"/>
        <w:bottom w:val="none" w:sz="0" w:space="0" w:color="auto"/>
        <w:right w:val="none" w:sz="0" w:space="0" w:color="auto"/>
      </w:divBdr>
    </w:div>
    <w:div w:id="1695039941">
      <w:bodyDiv w:val="1"/>
      <w:marLeft w:val="0"/>
      <w:marRight w:val="0"/>
      <w:marTop w:val="0"/>
      <w:marBottom w:val="0"/>
      <w:divBdr>
        <w:top w:val="none" w:sz="0" w:space="0" w:color="auto"/>
        <w:left w:val="none" w:sz="0" w:space="0" w:color="auto"/>
        <w:bottom w:val="none" w:sz="0" w:space="0" w:color="auto"/>
        <w:right w:val="none" w:sz="0" w:space="0" w:color="auto"/>
      </w:divBdr>
      <w:divsChild>
        <w:div w:id="1817533069">
          <w:marLeft w:val="0"/>
          <w:marRight w:val="0"/>
          <w:marTop w:val="0"/>
          <w:marBottom w:val="0"/>
          <w:divBdr>
            <w:top w:val="none" w:sz="0" w:space="0" w:color="auto"/>
            <w:left w:val="none" w:sz="0" w:space="0" w:color="auto"/>
            <w:bottom w:val="none" w:sz="0" w:space="0" w:color="auto"/>
            <w:right w:val="none" w:sz="0" w:space="0" w:color="auto"/>
          </w:divBdr>
        </w:div>
        <w:div w:id="559752247">
          <w:marLeft w:val="0"/>
          <w:marRight w:val="0"/>
          <w:marTop w:val="0"/>
          <w:marBottom w:val="0"/>
          <w:divBdr>
            <w:top w:val="none" w:sz="0" w:space="0" w:color="auto"/>
            <w:left w:val="none" w:sz="0" w:space="0" w:color="auto"/>
            <w:bottom w:val="none" w:sz="0" w:space="0" w:color="auto"/>
            <w:right w:val="none" w:sz="0" w:space="0" w:color="auto"/>
          </w:divBdr>
          <w:divsChild>
            <w:div w:id="20374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1631">
      <w:bodyDiv w:val="1"/>
      <w:marLeft w:val="0"/>
      <w:marRight w:val="0"/>
      <w:marTop w:val="0"/>
      <w:marBottom w:val="0"/>
      <w:divBdr>
        <w:top w:val="none" w:sz="0" w:space="0" w:color="auto"/>
        <w:left w:val="none" w:sz="0" w:space="0" w:color="auto"/>
        <w:bottom w:val="none" w:sz="0" w:space="0" w:color="auto"/>
        <w:right w:val="none" w:sz="0" w:space="0" w:color="auto"/>
      </w:divBdr>
    </w:div>
    <w:div w:id="1707413112">
      <w:bodyDiv w:val="1"/>
      <w:marLeft w:val="0"/>
      <w:marRight w:val="0"/>
      <w:marTop w:val="0"/>
      <w:marBottom w:val="0"/>
      <w:divBdr>
        <w:top w:val="none" w:sz="0" w:space="0" w:color="auto"/>
        <w:left w:val="none" w:sz="0" w:space="0" w:color="auto"/>
        <w:bottom w:val="none" w:sz="0" w:space="0" w:color="auto"/>
        <w:right w:val="none" w:sz="0" w:space="0" w:color="auto"/>
      </w:divBdr>
    </w:div>
    <w:div w:id="1727873214">
      <w:bodyDiv w:val="1"/>
      <w:marLeft w:val="0"/>
      <w:marRight w:val="0"/>
      <w:marTop w:val="0"/>
      <w:marBottom w:val="0"/>
      <w:divBdr>
        <w:top w:val="none" w:sz="0" w:space="0" w:color="auto"/>
        <w:left w:val="none" w:sz="0" w:space="0" w:color="auto"/>
        <w:bottom w:val="none" w:sz="0" w:space="0" w:color="auto"/>
        <w:right w:val="none" w:sz="0" w:space="0" w:color="auto"/>
      </w:divBdr>
    </w:div>
    <w:div w:id="1749569154">
      <w:bodyDiv w:val="1"/>
      <w:marLeft w:val="0"/>
      <w:marRight w:val="0"/>
      <w:marTop w:val="0"/>
      <w:marBottom w:val="0"/>
      <w:divBdr>
        <w:top w:val="none" w:sz="0" w:space="0" w:color="auto"/>
        <w:left w:val="none" w:sz="0" w:space="0" w:color="auto"/>
        <w:bottom w:val="none" w:sz="0" w:space="0" w:color="auto"/>
        <w:right w:val="none" w:sz="0" w:space="0" w:color="auto"/>
      </w:divBdr>
    </w:div>
    <w:div w:id="1749884409">
      <w:bodyDiv w:val="1"/>
      <w:marLeft w:val="0"/>
      <w:marRight w:val="0"/>
      <w:marTop w:val="0"/>
      <w:marBottom w:val="0"/>
      <w:divBdr>
        <w:top w:val="none" w:sz="0" w:space="0" w:color="auto"/>
        <w:left w:val="none" w:sz="0" w:space="0" w:color="auto"/>
        <w:bottom w:val="none" w:sz="0" w:space="0" w:color="auto"/>
        <w:right w:val="none" w:sz="0" w:space="0" w:color="auto"/>
      </w:divBdr>
    </w:div>
    <w:div w:id="1767533050">
      <w:bodyDiv w:val="1"/>
      <w:marLeft w:val="0"/>
      <w:marRight w:val="0"/>
      <w:marTop w:val="0"/>
      <w:marBottom w:val="0"/>
      <w:divBdr>
        <w:top w:val="none" w:sz="0" w:space="0" w:color="auto"/>
        <w:left w:val="none" w:sz="0" w:space="0" w:color="auto"/>
        <w:bottom w:val="none" w:sz="0" w:space="0" w:color="auto"/>
        <w:right w:val="none" w:sz="0" w:space="0" w:color="auto"/>
      </w:divBdr>
    </w:div>
    <w:div w:id="1778332473">
      <w:bodyDiv w:val="1"/>
      <w:marLeft w:val="0"/>
      <w:marRight w:val="0"/>
      <w:marTop w:val="0"/>
      <w:marBottom w:val="0"/>
      <w:divBdr>
        <w:top w:val="none" w:sz="0" w:space="0" w:color="auto"/>
        <w:left w:val="none" w:sz="0" w:space="0" w:color="auto"/>
        <w:bottom w:val="none" w:sz="0" w:space="0" w:color="auto"/>
        <w:right w:val="none" w:sz="0" w:space="0" w:color="auto"/>
      </w:divBdr>
    </w:div>
    <w:div w:id="1807815834">
      <w:bodyDiv w:val="1"/>
      <w:marLeft w:val="0"/>
      <w:marRight w:val="0"/>
      <w:marTop w:val="0"/>
      <w:marBottom w:val="0"/>
      <w:divBdr>
        <w:top w:val="none" w:sz="0" w:space="0" w:color="auto"/>
        <w:left w:val="none" w:sz="0" w:space="0" w:color="auto"/>
        <w:bottom w:val="none" w:sz="0" w:space="0" w:color="auto"/>
        <w:right w:val="none" w:sz="0" w:space="0" w:color="auto"/>
      </w:divBdr>
    </w:div>
    <w:div w:id="1809783199">
      <w:bodyDiv w:val="1"/>
      <w:marLeft w:val="0"/>
      <w:marRight w:val="0"/>
      <w:marTop w:val="0"/>
      <w:marBottom w:val="0"/>
      <w:divBdr>
        <w:top w:val="none" w:sz="0" w:space="0" w:color="auto"/>
        <w:left w:val="none" w:sz="0" w:space="0" w:color="auto"/>
        <w:bottom w:val="none" w:sz="0" w:space="0" w:color="auto"/>
        <w:right w:val="none" w:sz="0" w:space="0" w:color="auto"/>
      </w:divBdr>
    </w:div>
    <w:div w:id="1833643257">
      <w:bodyDiv w:val="1"/>
      <w:marLeft w:val="0"/>
      <w:marRight w:val="0"/>
      <w:marTop w:val="0"/>
      <w:marBottom w:val="0"/>
      <w:divBdr>
        <w:top w:val="none" w:sz="0" w:space="0" w:color="auto"/>
        <w:left w:val="none" w:sz="0" w:space="0" w:color="auto"/>
        <w:bottom w:val="none" w:sz="0" w:space="0" w:color="auto"/>
        <w:right w:val="none" w:sz="0" w:space="0" w:color="auto"/>
      </w:divBdr>
    </w:div>
    <w:div w:id="1849759036">
      <w:bodyDiv w:val="1"/>
      <w:marLeft w:val="0"/>
      <w:marRight w:val="0"/>
      <w:marTop w:val="0"/>
      <w:marBottom w:val="0"/>
      <w:divBdr>
        <w:top w:val="none" w:sz="0" w:space="0" w:color="auto"/>
        <w:left w:val="none" w:sz="0" w:space="0" w:color="auto"/>
        <w:bottom w:val="none" w:sz="0" w:space="0" w:color="auto"/>
        <w:right w:val="none" w:sz="0" w:space="0" w:color="auto"/>
      </w:divBdr>
    </w:div>
    <w:div w:id="1850027638">
      <w:bodyDiv w:val="1"/>
      <w:marLeft w:val="0"/>
      <w:marRight w:val="0"/>
      <w:marTop w:val="0"/>
      <w:marBottom w:val="0"/>
      <w:divBdr>
        <w:top w:val="none" w:sz="0" w:space="0" w:color="auto"/>
        <w:left w:val="none" w:sz="0" w:space="0" w:color="auto"/>
        <w:bottom w:val="none" w:sz="0" w:space="0" w:color="auto"/>
        <w:right w:val="none" w:sz="0" w:space="0" w:color="auto"/>
      </w:divBdr>
    </w:div>
    <w:div w:id="1875800606">
      <w:bodyDiv w:val="1"/>
      <w:marLeft w:val="0"/>
      <w:marRight w:val="0"/>
      <w:marTop w:val="0"/>
      <w:marBottom w:val="0"/>
      <w:divBdr>
        <w:top w:val="none" w:sz="0" w:space="0" w:color="auto"/>
        <w:left w:val="none" w:sz="0" w:space="0" w:color="auto"/>
        <w:bottom w:val="none" w:sz="0" w:space="0" w:color="auto"/>
        <w:right w:val="none" w:sz="0" w:space="0" w:color="auto"/>
      </w:divBdr>
    </w:div>
    <w:div w:id="1892109809">
      <w:bodyDiv w:val="1"/>
      <w:marLeft w:val="0"/>
      <w:marRight w:val="0"/>
      <w:marTop w:val="0"/>
      <w:marBottom w:val="0"/>
      <w:divBdr>
        <w:top w:val="none" w:sz="0" w:space="0" w:color="auto"/>
        <w:left w:val="none" w:sz="0" w:space="0" w:color="auto"/>
        <w:bottom w:val="none" w:sz="0" w:space="0" w:color="auto"/>
        <w:right w:val="none" w:sz="0" w:space="0" w:color="auto"/>
      </w:divBdr>
    </w:div>
    <w:div w:id="1937126521">
      <w:bodyDiv w:val="1"/>
      <w:marLeft w:val="0"/>
      <w:marRight w:val="0"/>
      <w:marTop w:val="0"/>
      <w:marBottom w:val="0"/>
      <w:divBdr>
        <w:top w:val="none" w:sz="0" w:space="0" w:color="auto"/>
        <w:left w:val="none" w:sz="0" w:space="0" w:color="auto"/>
        <w:bottom w:val="none" w:sz="0" w:space="0" w:color="auto"/>
        <w:right w:val="none" w:sz="0" w:space="0" w:color="auto"/>
      </w:divBdr>
    </w:div>
    <w:div w:id="1943564110">
      <w:bodyDiv w:val="1"/>
      <w:marLeft w:val="0"/>
      <w:marRight w:val="0"/>
      <w:marTop w:val="0"/>
      <w:marBottom w:val="0"/>
      <w:divBdr>
        <w:top w:val="none" w:sz="0" w:space="0" w:color="auto"/>
        <w:left w:val="none" w:sz="0" w:space="0" w:color="auto"/>
        <w:bottom w:val="none" w:sz="0" w:space="0" w:color="auto"/>
        <w:right w:val="none" w:sz="0" w:space="0" w:color="auto"/>
      </w:divBdr>
    </w:div>
    <w:div w:id="1965962883">
      <w:bodyDiv w:val="1"/>
      <w:marLeft w:val="0"/>
      <w:marRight w:val="0"/>
      <w:marTop w:val="0"/>
      <w:marBottom w:val="0"/>
      <w:divBdr>
        <w:top w:val="none" w:sz="0" w:space="0" w:color="auto"/>
        <w:left w:val="none" w:sz="0" w:space="0" w:color="auto"/>
        <w:bottom w:val="none" w:sz="0" w:space="0" w:color="auto"/>
        <w:right w:val="none" w:sz="0" w:space="0" w:color="auto"/>
      </w:divBdr>
    </w:div>
    <w:div w:id="1973628781">
      <w:bodyDiv w:val="1"/>
      <w:marLeft w:val="0"/>
      <w:marRight w:val="0"/>
      <w:marTop w:val="0"/>
      <w:marBottom w:val="0"/>
      <w:divBdr>
        <w:top w:val="none" w:sz="0" w:space="0" w:color="auto"/>
        <w:left w:val="none" w:sz="0" w:space="0" w:color="auto"/>
        <w:bottom w:val="none" w:sz="0" w:space="0" w:color="auto"/>
        <w:right w:val="none" w:sz="0" w:space="0" w:color="auto"/>
      </w:divBdr>
    </w:div>
    <w:div w:id="1997495001">
      <w:bodyDiv w:val="1"/>
      <w:marLeft w:val="0"/>
      <w:marRight w:val="0"/>
      <w:marTop w:val="0"/>
      <w:marBottom w:val="0"/>
      <w:divBdr>
        <w:top w:val="none" w:sz="0" w:space="0" w:color="auto"/>
        <w:left w:val="none" w:sz="0" w:space="0" w:color="auto"/>
        <w:bottom w:val="none" w:sz="0" w:space="0" w:color="auto"/>
        <w:right w:val="none" w:sz="0" w:space="0" w:color="auto"/>
      </w:divBdr>
    </w:div>
    <w:div w:id="2016763410">
      <w:bodyDiv w:val="1"/>
      <w:marLeft w:val="0"/>
      <w:marRight w:val="0"/>
      <w:marTop w:val="0"/>
      <w:marBottom w:val="0"/>
      <w:divBdr>
        <w:top w:val="none" w:sz="0" w:space="0" w:color="auto"/>
        <w:left w:val="none" w:sz="0" w:space="0" w:color="auto"/>
        <w:bottom w:val="none" w:sz="0" w:space="0" w:color="auto"/>
        <w:right w:val="none" w:sz="0" w:space="0" w:color="auto"/>
      </w:divBdr>
    </w:div>
    <w:div w:id="2019498680">
      <w:bodyDiv w:val="1"/>
      <w:marLeft w:val="0"/>
      <w:marRight w:val="0"/>
      <w:marTop w:val="0"/>
      <w:marBottom w:val="0"/>
      <w:divBdr>
        <w:top w:val="none" w:sz="0" w:space="0" w:color="auto"/>
        <w:left w:val="none" w:sz="0" w:space="0" w:color="auto"/>
        <w:bottom w:val="none" w:sz="0" w:space="0" w:color="auto"/>
        <w:right w:val="none" w:sz="0" w:space="0" w:color="auto"/>
      </w:divBdr>
    </w:div>
    <w:div w:id="2030253242">
      <w:bodyDiv w:val="1"/>
      <w:marLeft w:val="0"/>
      <w:marRight w:val="0"/>
      <w:marTop w:val="0"/>
      <w:marBottom w:val="0"/>
      <w:divBdr>
        <w:top w:val="none" w:sz="0" w:space="0" w:color="auto"/>
        <w:left w:val="none" w:sz="0" w:space="0" w:color="auto"/>
        <w:bottom w:val="none" w:sz="0" w:space="0" w:color="auto"/>
        <w:right w:val="none" w:sz="0" w:space="0" w:color="auto"/>
      </w:divBdr>
    </w:div>
    <w:div w:id="2052723074">
      <w:bodyDiv w:val="1"/>
      <w:marLeft w:val="0"/>
      <w:marRight w:val="0"/>
      <w:marTop w:val="0"/>
      <w:marBottom w:val="0"/>
      <w:divBdr>
        <w:top w:val="none" w:sz="0" w:space="0" w:color="auto"/>
        <w:left w:val="none" w:sz="0" w:space="0" w:color="auto"/>
        <w:bottom w:val="none" w:sz="0" w:space="0" w:color="auto"/>
        <w:right w:val="none" w:sz="0" w:space="0" w:color="auto"/>
      </w:divBdr>
    </w:div>
    <w:div w:id="2060205911">
      <w:bodyDiv w:val="1"/>
      <w:marLeft w:val="0"/>
      <w:marRight w:val="0"/>
      <w:marTop w:val="0"/>
      <w:marBottom w:val="0"/>
      <w:divBdr>
        <w:top w:val="none" w:sz="0" w:space="0" w:color="auto"/>
        <w:left w:val="none" w:sz="0" w:space="0" w:color="auto"/>
        <w:bottom w:val="none" w:sz="0" w:space="0" w:color="auto"/>
        <w:right w:val="none" w:sz="0" w:space="0" w:color="auto"/>
      </w:divBdr>
    </w:div>
    <w:div w:id="2061174346">
      <w:bodyDiv w:val="1"/>
      <w:marLeft w:val="0"/>
      <w:marRight w:val="0"/>
      <w:marTop w:val="0"/>
      <w:marBottom w:val="0"/>
      <w:divBdr>
        <w:top w:val="none" w:sz="0" w:space="0" w:color="auto"/>
        <w:left w:val="none" w:sz="0" w:space="0" w:color="auto"/>
        <w:bottom w:val="none" w:sz="0" w:space="0" w:color="auto"/>
        <w:right w:val="none" w:sz="0" w:space="0" w:color="auto"/>
      </w:divBdr>
    </w:div>
    <w:div w:id="2084570412">
      <w:bodyDiv w:val="1"/>
      <w:marLeft w:val="0"/>
      <w:marRight w:val="0"/>
      <w:marTop w:val="0"/>
      <w:marBottom w:val="0"/>
      <w:divBdr>
        <w:top w:val="none" w:sz="0" w:space="0" w:color="auto"/>
        <w:left w:val="none" w:sz="0" w:space="0" w:color="auto"/>
        <w:bottom w:val="none" w:sz="0" w:space="0" w:color="auto"/>
        <w:right w:val="none" w:sz="0" w:space="0" w:color="auto"/>
      </w:divBdr>
    </w:div>
    <w:div w:id="2088577001">
      <w:bodyDiv w:val="1"/>
      <w:marLeft w:val="0"/>
      <w:marRight w:val="0"/>
      <w:marTop w:val="0"/>
      <w:marBottom w:val="0"/>
      <w:divBdr>
        <w:top w:val="none" w:sz="0" w:space="0" w:color="auto"/>
        <w:left w:val="none" w:sz="0" w:space="0" w:color="auto"/>
        <w:bottom w:val="none" w:sz="0" w:space="0" w:color="auto"/>
        <w:right w:val="none" w:sz="0" w:space="0" w:color="auto"/>
      </w:divBdr>
    </w:div>
    <w:div w:id="2134251768">
      <w:bodyDiv w:val="1"/>
      <w:marLeft w:val="0"/>
      <w:marRight w:val="0"/>
      <w:marTop w:val="0"/>
      <w:marBottom w:val="0"/>
      <w:divBdr>
        <w:top w:val="none" w:sz="0" w:space="0" w:color="auto"/>
        <w:left w:val="none" w:sz="0" w:space="0" w:color="auto"/>
        <w:bottom w:val="none" w:sz="0" w:space="0" w:color="auto"/>
        <w:right w:val="none" w:sz="0" w:space="0" w:color="auto"/>
      </w:divBdr>
    </w:div>
    <w:div w:id="21385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a.columbia.edu/academics/programs/mpa-economic-polic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7BCE-A391-4690-95C0-D6236B19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39</Pages>
  <Words>13805</Words>
  <Characters>78689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Nguyen</dc:creator>
  <cp:keywords/>
  <dc:description/>
  <cp:lastModifiedBy>Tan Nguyen</cp:lastModifiedBy>
  <cp:revision>33</cp:revision>
  <cp:lastPrinted>2022-03-02T20:42:00Z</cp:lastPrinted>
  <dcterms:created xsi:type="dcterms:W3CDTF">2022-02-18T21:51:00Z</dcterms:created>
  <dcterms:modified xsi:type="dcterms:W3CDTF">2022-03-02T21:21:00Z</dcterms:modified>
</cp:coreProperties>
</file>